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521F5" w14:textId="77777777" w:rsidR="00112677" w:rsidRDefault="00C8209D" w:rsidP="00C8209D">
      <w:pPr>
        <w:suppressAutoHyphens/>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3C108C24" w14:textId="77777777" w:rsidR="00112677" w:rsidRDefault="00C8209D" w:rsidP="00C8209D">
      <w:pPr>
        <w:suppressAutoHyphens/>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55FB4F8B" w14:textId="7E5C7564" w:rsidR="00C8209D" w:rsidRPr="00F26D29" w:rsidRDefault="00C8209D" w:rsidP="00C8209D">
      <w:pPr>
        <w:suppressAutoHyphens/>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25277737" w14:textId="77777777" w:rsidR="00C8209D" w:rsidRPr="00F26D29" w:rsidRDefault="00C8209D" w:rsidP="00C8209D">
      <w:pPr>
        <w:suppressAutoHyphens/>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CB1815" w14:paraId="730ED42B" w14:textId="77777777" w:rsidTr="00CB1815">
        <w:tc>
          <w:tcPr>
            <w:tcW w:w="5211" w:type="dxa"/>
            <w:hideMark/>
          </w:tcPr>
          <w:p w14:paraId="4F94E1BC" w14:textId="77777777" w:rsidR="00CB1815" w:rsidRDefault="00CB1815">
            <w:pPr>
              <w:widowControl w:val="0"/>
              <w:autoSpaceDE w:val="0"/>
              <w:autoSpaceDN w:val="0"/>
              <w:adjustRightInd w:val="0"/>
              <w:rPr>
                <w:rFonts w:ascii="Times New Roman" w:hAnsi="Times New Roman"/>
                <w:sz w:val="24"/>
                <w:szCs w:val="24"/>
              </w:rPr>
            </w:pPr>
            <w:r>
              <w:rPr>
                <w:rFonts w:ascii="Times New Roman" w:hAnsi="Times New Roman"/>
                <w:sz w:val="24"/>
                <w:szCs w:val="24"/>
              </w:rPr>
              <w:t>Рассмотрено на заседании МО</w:t>
            </w:r>
          </w:p>
          <w:p w14:paraId="1DA4CAA2" w14:textId="77777777" w:rsidR="00CB1815" w:rsidRDefault="00CB1815">
            <w:pPr>
              <w:widowControl w:val="0"/>
              <w:autoSpaceDE w:val="0"/>
              <w:autoSpaceDN w:val="0"/>
              <w:adjustRightInd w:val="0"/>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55FE5A74" w14:textId="77777777" w:rsidR="00CB1815" w:rsidRDefault="00CB1815">
            <w:pPr>
              <w:widowControl w:val="0"/>
              <w:autoSpaceDE w:val="0"/>
              <w:autoSpaceDN w:val="0"/>
              <w:adjustRightInd w:val="0"/>
              <w:contextualSpacing/>
              <w:jc w:val="right"/>
              <w:rPr>
                <w:rFonts w:ascii="Times New Roman" w:hAnsi="Times New Roman"/>
                <w:sz w:val="24"/>
                <w:szCs w:val="24"/>
              </w:rPr>
            </w:pPr>
            <w:r>
              <w:rPr>
                <w:rFonts w:ascii="Times New Roman" w:hAnsi="Times New Roman"/>
                <w:sz w:val="24"/>
                <w:szCs w:val="24"/>
              </w:rPr>
              <w:t>Утверждено</w:t>
            </w:r>
          </w:p>
          <w:p w14:paraId="19E0F76C" w14:textId="77777777" w:rsidR="00CB1815" w:rsidRDefault="00CB1815">
            <w:pPr>
              <w:widowControl w:val="0"/>
              <w:autoSpaceDE w:val="0"/>
              <w:autoSpaceDN w:val="0"/>
              <w:adjustRightInd w:val="0"/>
              <w:contextualSpacing/>
              <w:jc w:val="right"/>
              <w:rPr>
                <w:rFonts w:ascii="Times New Roman" w:hAnsi="Times New Roman"/>
                <w:sz w:val="24"/>
                <w:szCs w:val="24"/>
              </w:rPr>
            </w:pPr>
            <w:r>
              <w:rPr>
                <w:rFonts w:ascii="Times New Roman" w:hAnsi="Times New Roman"/>
                <w:sz w:val="24"/>
                <w:szCs w:val="24"/>
              </w:rPr>
              <w:t>Приказ от 13.11.2025 № 289</w:t>
            </w:r>
          </w:p>
          <w:p w14:paraId="6680B78F" w14:textId="77777777" w:rsidR="00CB1815" w:rsidRDefault="00CB1815">
            <w:pPr>
              <w:widowControl w:val="0"/>
              <w:autoSpaceDE w:val="0"/>
              <w:autoSpaceDN w:val="0"/>
              <w:adjustRightInd w:val="0"/>
              <w:contextualSpacing/>
              <w:jc w:val="right"/>
              <w:rPr>
                <w:rFonts w:ascii="Times New Roman" w:hAnsi="Times New Roman"/>
                <w:sz w:val="24"/>
                <w:szCs w:val="24"/>
              </w:rPr>
            </w:pPr>
          </w:p>
        </w:tc>
      </w:tr>
      <w:tr w:rsidR="00CB1815" w14:paraId="1F514855" w14:textId="77777777" w:rsidTr="00CB1815">
        <w:tc>
          <w:tcPr>
            <w:tcW w:w="5211" w:type="dxa"/>
          </w:tcPr>
          <w:p w14:paraId="1AEE730E" w14:textId="77777777" w:rsidR="00CB1815" w:rsidRDefault="00CB1815">
            <w:pPr>
              <w:widowControl w:val="0"/>
              <w:autoSpaceDE w:val="0"/>
              <w:autoSpaceDN w:val="0"/>
              <w:adjustRightInd w:val="0"/>
              <w:contextualSpacing/>
              <w:jc w:val="both"/>
              <w:rPr>
                <w:rFonts w:ascii="Times New Roman" w:hAnsi="Times New Roman"/>
                <w:sz w:val="24"/>
                <w:szCs w:val="24"/>
              </w:rPr>
            </w:pPr>
          </w:p>
        </w:tc>
        <w:tc>
          <w:tcPr>
            <w:tcW w:w="4360" w:type="dxa"/>
          </w:tcPr>
          <w:p w14:paraId="48C09642" w14:textId="77777777" w:rsidR="00CB1815" w:rsidRDefault="00CB1815">
            <w:pPr>
              <w:widowControl w:val="0"/>
              <w:autoSpaceDE w:val="0"/>
              <w:autoSpaceDN w:val="0"/>
              <w:adjustRightInd w:val="0"/>
              <w:contextualSpacing/>
              <w:rPr>
                <w:rFonts w:ascii="Times New Roman" w:hAnsi="Times New Roman"/>
                <w:sz w:val="24"/>
                <w:szCs w:val="24"/>
              </w:rPr>
            </w:pPr>
          </w:p>
        </w:tc>
      </w:tr>
    </w:tbl>
    <w:p w14:paraId="0F2B2368" w14:textId="77777777" w:rsidR="000E7CB7" w:rsidRDefault="000E7CB7" w:rsidP="00C8209D">
      <w:pPr>
        <w:jc w:val="center"/>
        <w:rPr>
          <w:rFonts w:ascii="Times New Roman" w:hAnsi="Times New Roman" w:cs="Times New Roman"/>
          <w:b/>
          <w:bCs/>
          <w:color w:val="0070C0"/>
          <w:sz w:val="24"/>
          <w:szCs w:val="24"/>
        </w:rPr>
      </w:pPr>
    </w:p>
    <w:p w14:paraId="04F9F83E" w14:textId="77777777" w:rsidR="000E7CB7" w:rsidRDefault="000E7CB7">
      <w:pPr>
        <w:jc w:val="right"/>
        <w:rPr>
          <w:rFonts w:ascii="Times New Roman" w:hAnsi="Times New Roman" w:cs="Times New Roman"/>
          <w:b/>
          <w:bCs/>
          <w:color w:val="0070C0"/>
          <w:sz w:val="24"/>
          <w:szCs w:val="24"/>
        </w:rPr>
      </w:pPr>
    </w:p>
    <w:p w14:paraId="04B5237D" w14:textId="77777777" w:rsidR="000E7CB7" w:rsidRDefault="000E7CB7">
      <w:pPr>
        <w:jc w:val="right"/>
        <w:rPr>
          <w:rFonts w:ascii="Times New Roman" w:hAnsi="Times New Roman" w:cs="Times New Roman"/>
          <w:b/>
          <w:bCs/>
          <w:color w:val="0070C0"/>
          <w:sz w:val="24"/>
          <w:szCs w:val="24"/>
        </w:rPr>
      </w:pPr>
    </w:p>
    <w:p w14:paraId="341F3865" w14:textId="77777777" w:rsidR="000E7CB7" w:rsidRDefault="000E7CB7">
      <w:pPr>
        <w:jc w:val="right"/>
        <w:rPr>
          <w:rFonts w:ascii="Times New Roman" w:hAnsi="Times New Roman" w:cs="Times New Roman"/>
          <w:b/>
          <w:bCs/>
          <w:color w:val="0070C0"/>
          <w:sz w:val="24"/>
          <w:szCs w:val="24"/>
        </w:rPr>
      </w:pPr>
    </w:p>
    <w:p w14:paraId="2CC34732" w14:textId="77777777" w:rsidR="000E7CB7" w:rsidRDefault="000E7CB7">
      <w:pPr>
        <w:jc w:val="right"/>
        <w:rPr>
          <w:rFonts w:ascii="Times New Roman" w:hAnsi="Times New Roman" w:cs="Times New Roman"/>
          <w:b/>
          <w:bCs/>
          <w:color w:val="0070C0"/>
          <w:sz w:val="24"/>
          <w:szCs w:val="24"/>
        </w:rPr>
      </w:pPr>
    </w:p>
    <w:p w14:paraId="5A8F0E19" w14:textId="77777777" w:rsidR="000E7CB7" w:rsidRDefault="000E7CB7">
      <w:pPr>
        <w:jc w:val="right"/>
        <w:rPr>
          <w:rFonts w:ascii="Times New Roman" w:hAnsi="Times New Roman" w:cs="Times New Roman"/>
          <w:b/>
          <w:bCs/>
          <w:color w:val="0070C0"/>
          <w:sz w:val="24"/>
          <w:szCs w:val="24"/>
        </w:rPr>
      </w:pPr>
    </w:p>
    <w:p w14:paraId="3D1CB31E" w14:textId="77777777" w:rsidR="000E7CB7" w:rsidRDefault="000E7CB7">
      <w:pPr>
        <w:jc w:val="right"/>
        <w:rPr>
          <w:rFonts w:ascii="Times New Roman" w:hAnsi="Times New Roman" w:cs="Times New Roman"/>
          <w:b/>
          <w:bCs/>
          <w:color w:val="0070C0"/>
          <w:sz w:val="24"/>
          <w:szCs w:val="24"/>
        </w:rPr>
      </w:pPr>
    </w:p>
    <w:p w14:paraId="11105E2B" w14:textId="77777777" w:rsidR="000E7CB7" w:rsidRDefault="000E7CB7">
      <w:pPr>
        <w:jc w:val="right"/>
        <w:rPr>
          <w:rFonts w:ascii="Times New Roman" w:hAnsi="Times New Roman" w:cs="Times New Roman"/>
          <w:b/>
          <w:bCs/>
          <w:color w:val="0070C0"/>
          <w:sz w:val="24"/>
          <w:szCs w:val="24"/>
        </w:rPr>
      </w:pPr>
    </w:p>
    <w:p w14:paraId="3BF94A0C" w14:textId="77777777" w:rsidR="000E7CB7" w:rsidRDefault="000E7CB7">
      <w:pPr>
        <w:jc w:val="right"/>
        <w:rPr>
          <w:rFonts w:ascii="Times New Roman" w:hAnsi="Times New Roman" w:cs="Times New Roman"/>
          <w:b/>
          <w:bCs/>
          <w:color w:val="0070C0"/>
          <w:sz w:val="24"/>
          <w:szCs w:val="24"/>
        </w:rPr>
      </w:pPr>
    </w:p>
    <w:p w14:paraId="659A9190" w14:textId="77777777" w:rsidR="000E7CB7" w:rsidRDefault="000E7CB7">
      <w:pPr>
        <w:jc w:val="right"/>
        <w:rPr>
          <w:rFonts w:ascii="Times New Roman" w:hAnsi="Times New Roman" w:cs="Times New Roman"/>
          <w:b/>
          <w:bCs/>
          <w:color w:val="0070C0"/>
          <w:sz w:val="24"/>
          <w:szCs w:val="24"/>
        </w:rPr>
      </w:pPr>
    </w:p>
    <w:p w14:paraId="75CF2E08" w14:textId="77777777" w:rsidR="000E7CB7" w:rsidRDefault="005A2E49">
      <w:pPr>
        <w:jc w:val="center"/>
        <w:rPr>
          <w:rFonts w:ascii="Times New Roman" w:hAnsi="Times New Roman" w:cs="Times New Roman"/>
          <w:b/>
          <w:bCs/>
          <w:sz w:val="24"/>
          <w:szCs w:val="24"/>
        </w:rPr>
      </w:pPr>
      <w:r>
        <w:rPr>
          <w:rFonts w:ascii="Times New Roman" w:hAnsi="Times New Roman" w:cs="Times New Roman"/>
          <w:b/>
          <w:bCs/>
          <w:sz w:val="24"/>
          <w:szCs w:val="24"/>
        </w:rPr>
        <w:t>Рабочая программа дисциплины</w:t>
      </w:r>
    </w:p>
    <w:p w14:paraId="2825D840" w14:textId="51E8DBBD" w:rsidR="000E7CB7" w:rsidRDefault="001F06CD">
      <w:pPr>
        <w:pStyle w:val="1"/>
      </w:pPr>
      <w:r w:rsidRPr="001F06CD">
        <w:t>«</w:t>
      </w:r>
      <w:r w:rsidR="00D86ED6">
        <w:t>П</w:t>
      </w:r>
      <w:r w:rsidR="0014651B">
        <w:t>Д</w:t>
      </w:r>
      <w:r w:rsidRPr="001F06CD">
        <w:t>. 0</w:t>
      </w:r>
      <w:r w:rsidR="00D86ED6">
        <w:t>1</w:t>
      </w:r>
      <w:r w:rsidRPr="001F06CD">
        <w:t xml:space="preserve"> МАТЕМАТИКА»</w:t>
      </w:r>
    </w:p>
    <w:p w14:paraId="299B180C" w14:textId="77777777" w:rsidR="00CB1815" w:rsidRPr="00A003C2" w:rsidRDefault="00CB1815" w:rsidP="00CB1815">
      <w:pPr>
        <w:suppressAutoHyphens/>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3DF65EE0" w14:textId="77777777" w:rsidR="00CB1815" w:rsidRPr="00A003C2" w:rsidRDefault="00CB1815" w:rsidP="00CB1815">
      <w:pPr>
        <w:suppressAutoHyphens/>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792CA6B3" w14:textId="77777777" w:rsidR="00D86ED6" w:rsidRPr="00A003C2" w:rsidRDefault="00D86ED6" w:rsidP="00D86ED6">
      <w:pPr>
        <w:suppressAutoHyphens/>
        <w:jc w:val="center"/>
        <w:rPr>
          <w:rFonts w:ascii="Times New Roman" w:hAnsi="Times New Roman"/>
          <w:sz w:val="28"/>
          <w:szCs w:val="28"/>
        </w:rPr>
      </w:pPr>
      <w:r>
        <w:rPr>
          <w:rFonts w:ascii="Times New Roman" w:hAnsi="Times New Roman"/>
          <w:sz w:val="28"/>
          <w:szCs w:val="28"/>
        </w:rPr>
        <w:t>27.02.04</w:t>
      </w:r>
      <w:r w:rsidRPr="00A003C2">
        <w:rPr>
          <w:rFonts w:ascii="Times New Roman" w:hAnsi="Times New Roman"/>
          <w:sz w:val="28"/>
          <w:szCs w:val="28"/>
        </w:rPr>
        <w:t xml:space="preserve"> «</w:t>
      </w:r>
      <w:r>
        <w:rPr>
          <w:rFonts w:ascii="Times New Roman" w:hAnsi="Times New Roman"/>
          <w:sz w:val="28"/>
          <w:szCs w:val="28"/>
        </w:rPr>
        <w:t>Автоматические системы управления</w:t>
      </w:r>
      <w:r w:rsidRPr="00A003C2">
        <w:rPr>
          <w:rFonts w:ascii="Times New Roman" w:hAnsi="Times New Roman"/>
          <w:sz w:val="28"/>
          <w:szCs w:val="28"/>
        </w:rPr>
        <w:t>»</w:t>
      </w:r>
    </w:p>
    <w:p w14:paraId="0756E2F0" w14:textId="77777777" w:rsidR="00CB1815" w:rsidRPr="00811902" w:rsidRDefault="00CB1815" w:rsidP="00CB1815">
      <w:pPr>
        <w:rPr>
          <w:rFonts w:ascii="Times New Roman" w:hAnsi="Times New Roman"/>
          <w:sz w:val="24"/>
          <w:szCs w:val="24"/>
        </w:rPr>
      </w:pPr>
    </w:p>
    <w:p w14:paraId="369B824A" w14:textId="2CE0F861" w:rsidR="000E7CB7" w:rsidRDefault="000E7CB7">
      <w:pPr>
        <w:pStyle w:val="1"/>
      </w:pPr>
    </w:p>
    <w:p w14:paraId="4DA56C9E" w14:textId="5E44B8E5" w:rsidR="00CB1815" w:rsidRDefault="00CB1815">
      <w:pPr>
        <w:pStyle w:val="1"/>
      </w:pPr>
    </w:p>
    <w:p w14:paraId="0D761EAF" w14:textId="0783CBDC" w:rsidR="00CB1815" w:rsidRDefault="00CB1815">
      <w:pPr>
        <w:pStyle w:val="1"/>
      </w:pPr>
    </w:p>
    <w:p w14:paraId="663077CF" w14:textId="6C712593" w:rsidR="00CB1815" w:rsidRDefault="00CB1815">
      <w:pPr>
        <w:pStyle w:val="1"/>
      </w:pPr>
    </w:p>
    <w:p w14:paraId="4BBB6F63" w14:textId="70AD13E3" w:rsidR="00CB1815" w:rsidRDefault="00CB1815">
      <w:pPr>
        <w:pStyle w:val="1"/>
      </w:pPr>
    </w:p>
    <w:p w14:paraId="3AE0CD06" w14:textId="5D2625D6" w:rsidR="00CB1815" w:rsidRDefault="00CB1815">
      <w:pPr>
        <w:pStyle w:val="1"/>
      </w:pPr>
    </w:p>
    <w:p w14:paraId="1B866799" w14:textId="0E411ECB" w:rsidR="00CB1815" w:rsidRDefault="00CB1815">
      <w:pPr>
        <w:pStyle w:val="1"/>
      </w:pPr>
    </w:p>
    <w:p w14:paraId="73470CC9" w14:textId="77777777" w:rsidR="00CB1815" w:rsidRDefault="00CB1815">
      <w:pPr>
        <w:pStyle w:val="1"/>
      </w:pPr>
    </w:p>
    <w:p w14:paraId="06E21F43" w14:textId="42DCE787" w:rsidR="000E7CB7" w:rsidRDefault="000E7CB7">
      <w:pPr>
        <w:pStyle w:val="1e"/>
        <w:jc w:val="center"/>
        <w:rPr>
          <w:b/>
          <w:bCs/>
          <w:lang w:val="ru-RU"/>
        </w:rPr>
      </w:pPr>
    </w:p>
    <w:p w14:paraId="2FAAF432" w14:textId="4C66E6F3" w:rsidR="00C8209D" w:rsidRDefault="00C8209D" w:rsidP="00C8209D">
      <w:pPr>
        <w:pStyle w:val="aff0"/>
        <w:rPr>
          <w:lang w:eastAsia="nl-NL"/>
        </w:rPr>
      </w:pPr>
    </w:p>
    <w:p w14:paraId="22B6C861" w14:textId="09BE4ED4" w:rsidR="00C8209D" w:rsidRDefault="00C8209D" w:rsidP="00C8209D">
      <w:pPr>
        <w:pStyle w:val="aff0"/>
        <w:rPr>
          <w:lang w:eastAsia="nl-NL"/>
        </w:rPr>
      </w:pPr>
    </w:p>
    <w:p w14:paraId="64E2D8E8" w14:textId="0527B792" w:rsidR="00C8209D" w:rsidRDefault="00C8209D" w:rsidP="00C8209D">
      <w:pPr>
        <w:pStyle w:val="aff0"/>
        <w:rPr>
          <w:lang w:eastAsia="nl-NL"/>
        </w:rPr>
      </w:pPr>
    </w:p>
    <w:p w14:paraId="5FB9FE48" w14:textId="522933E3" w:rsidR="00C8209D" w:rsidRDefault="00C8209D" w:rsidP="00C8209D">
      <w:pPr>
        <w:pStyle w:val="aff0"/>
        <w:jc w:val="center"/>
        <w:rPr>
          <w:lang w:eastAsia="nl-NL"/>
        </w:rPr>
      </w:pPr>
      <w:r>
        <w:rPr>
          <w:lang w:eastAsia="nl-NL"/>
        </w:rPr>
        <w:t>Белоярский, 2025</w:t>
      </w:r>
    </w:p>
    <w:p w14:paraId="22DB95D9" w14:textId="57CF7CF8" w:rsidR="00C8209D" w:rsidRDefault="00C8209D" w:rsidP="00C8209D">
      <w:pPr>
        <w:pStyle w:val="aff0"/>
        <w:rPr>
          <w:lang w:eastAsia="nl-NL"/>
        </w:rPr>
      </w:pPr>
    </w:p>
    <w:p w14:paraId="4BE463DB" w14:textId="77777777" w:rsidR="00D95EF6" w:rsidRPr="003C20DA" w:rsidRDefault="00D95EF6" w:rsidP="00D95EF6">
      <w:pPr>
        <w:tabs>
          <w:tab w:val="left" w:pos="8364"/>
        </w:tabs>
        <w:spacing w:line="276" w:lineRule="auto"/>
        <w:jc w:val="center"/>
        <w:rPr>
          <w:rFonts w:ascii="Times New Roman" w:hAnsi="Times New Roman" w:cs="Times New Roman"/>
          <w:b/>
          <w:sz w:val="24"/>
          <w:szCs w:val="24"/>
        </w:rPr>
      </w:pPr>
      <w:bookmarkStart w:id="0" w:name="_Toc149904144"/>
      <w:bookmarkStart w:id="1" w:name="_Toc150695622"/>
      <w:bookmarkStart w:id="2" w:name="_Toc150695787"/>
      <w:r w:rsidRPr="003C20DA">
        <w:rPr>
          <w:rFonts w:ascii="Times New Roman" w:hAnsi="Times New Roman" w:cs="Times New Roman"/>
          <w:b/>
          <w:sz w:val="24"/>
          <w:szCs w:val="24"/>
        </w:rPr>
        <w:t>СОДЕРЖАНИЕ</w:t>
      </w:r>
    </w:p>
    <w:sdt>
      <w:sdtPr>
        <w:rPr>
          <w:rFonts w:ascii="Times New Roman" w:eastAsiaTheme="minorHAnsi" w:hAnsi="Times New Roman" w:cs="Times New Roman"/>
          <w:color w:val="auto"/>
          <w:sz w:val="22"/>
          <w:szCs w:val="22"/>
          <w:lang w:eastAsia="en-US"/>
        </w:rPr>
        <w:id w:val="1379658440"/>
        <w:docPartObj>
          <w:docPartGallery w:val="Table of Contents"/>
          <w:docPartUnique/>
        </w:docPartObj>
      </w:sdtPr>
      <w:sdtEndPr>
        <w:rPr>
          <w:bCs/>
        </w:rPr>
      </w:sdtEndPr>
      <w:sdtContent>
        <w:p w14:paraId="13D7AA31" w14:textId="77777777" w:rsidR="00D95EF6" w:rsidRPr="003C20DA" w:rsidRDefault="00D95EF6" w:rsidP="00D95EF6">
          <w:pPr>
            <w:pStyle w:val="affffff4"/>
            <w:spacing w:before="0" w:line="276" w:lineRule="auto"/>
            <w:jc w:val="both"/>
            <w:rPr>
              <w:rFonts w:ascii="Times New Roman" w:hAnsi="Times New Roman" w:cs="Times New Roman"/>
            </w:rPr>
          </w:pPr>
        </w:p>
        <w:p w14:paraId="53A8E747" w14:textId="77777777" w:rsidR="00D95EF6" w:rsidRPr="00A869C6" w:rsidRDefault="00D95EF6" w:rsidP="00D95EF6">
          <w:pPr>
            <w:pStyle w:val="15"/>
            <w:tabs>
              <w:tab w:val="right" w:leader="dot" w:pos="9345"/>
            </w:tabs>
            <w:jc w:val="both"/>
            <w:rPr>
              <w:b w:val="0"/>
              <w:noProof/>
              <w:sz w:val="24"/>
              <w:szCs w:val="24"/>
              <w:lang w:eastAsia="ru-RU"/>
            </w:rPr>
          </w:pPr>
          <w:r w:rsidRPr="00A869C6">
            <w:rPr>
              <w:rFonts w:eastAsiaTheme="minorEastAsia"/>
              <w:b w:val="0"/>
              <w:sz w:val="24"/>
              <w:szCs w:val="24"/>
            </w:rPr>
            <w:fldChar w:fldCharType="begin"/>
          </w:r>
          <w:r w:rsidRPr="00A869C6">
            <w:rPr>
              <w:b w:val="0"/>
              <w:sz w:val="24"/>
              <w:szCs w:val="24"/>
            </w:rPr>
            <w:instrText xml:space="preserve"> TOC \o "1-3" \h \z \u </w:instrText>
          </w:r>
          <w:r w:rsidRPr="00A869C6">
            <w:rPr>
              <w:rFonts w:eastAsiaTheme="minorEastAsia"/>
              <w:b w:val="0"/>
              <w:sz w:val="24"/>
              <w:szCs w:val="24"/>
            </w:rPr>
            <w:fldChar w:fldCharType="separate"/>
          </w:r>
          <w:hyperlink w:anchor="_Toc125024768" w:history="1">
            <w:r w:rsidRPr="00A869C6">
              <w:rPr>
                <w:rStyle w:val="af4"/>
                <w:b w:val="0"/>
                <w:noProof/>
                <w:sz w:val="24"/>
                <w:szCs w:val="24"/>
              </w:rPr>
              <w:t>1. Общая характеристика рабочей программы общеобразовательной дисциплины «Математика»</w:t>
            </w:r>
            <w:r w:rsidRPr="00A869C6">
              <w:rPr>
                <w:b w:val="0"/>
                <w:noProof/>
                <w:webHidden/>
                <w:sz w:val="24"/>
                <w:szCs w:val="24"/>
              </w:rPr>
              <w:tab/>
            </w:r>
            <w:r w:rsidRPr="00A869C6">
              <w:rPr>
                <w:b w:val="0"/>
                <w:noProof/>
                <w:webHidden/>
                <w:sz w:val="24"/>
                <w:szCs w:val="24"/>
              </w:rPr>
              <w:fldChar w:fldCharType="begin"/>
            </w:r>
            <w:r w:rsidRPr="00A869C6">
              <w:rPr>
                <w:b w:val="0"/>
                <w:noProof/>
                <w:webHidden/>
                <w:sz w:val="24"/>
                <w:szCs w:val="24"/>
              </w:rPr>
              <w:instrText xml:space="preserve"> PAGEREF _Toc125024768 \h </w:instrText>
            </w:r>
            <w:r w:rsidRPr="00A869C6">
              <w:rPr>
                <w:b w:val="0"/>
                <w:noProof/>
                <w:webHidden/>
                <w:sz w:val="24"/>
                <w:szCs w:val="24"/>
              </w:rPr>
            </w:r>
            <w:r w:rsidRPr="00A869C6">
              <w:rPr>
                <w:b w:val="0"/>
                <w:noProof/>
                <w:webHidden/>
                <w:sz w:val="24"/>
                <w:szCs w:val="24"/>
              </w:rPr>
              <w:fldChar w:fldCharType="separate"/>
            </w:r>
            <w:r w:rsidR="00A869C6">
              <w:rPr>
                <w:b w:val="0"/>
                <w:noProof/>
                <w:webHidden/>
                <w:sz w:val="24"/>
                <w:szCs w:val="24"/>
              </w:rPr>
              <w:t>3</w:t>
            </w:r>
            <w:r w:rsidRPr="00A869C6">
              <w:rPr>
                <w:b w:val="0"/>
                <w:noProof/>
                <w:webHidden/>
                <w:sz w:val="24"/>
                <w:szCs w:val="24"/>
              </w:rPr>
              <w:fldChar w:fldCharType="end"/>
            </w:r>
          </w:hyperlink>
        </w:p>
        <w:p w14:paraId="11BD6198" w14:textId="77777777" w:rsidR="00D95EF6" w:rsidRPr="00A869C6" w:rsidRDefault="00112677" w:rsidP="00D95EF6">
          <w:pPr>
            <w:pStyle w:val="15"/>
            <w:tabs>
              <w:tab w:val="right" w:leader="dot" w:pos="9345"/>
            </w:tabs>
            <w:jc w:val="both"/>
            <w:rPr>
              <w:b w:val="0"/>
              <w:noProof/>
              <w:sz w:val="24"/>
              <w:szCs w:val="24"/>
              <w:lang w:eastAsia="ru-RU"/>
            </w:rPr>
          </w:pPr>
          <w:hyperlink w:anchor="_Toc125024769" w:history="1">
            <w:r w:rsidR="00D95EF6" w:rsidRPr="00A869C6">
              <w:rPr>
                <w:rStyle w:val="af4"/>
                <w:b w:val="0"/>
                <w:noProof/>
                <w:sz w:val="24"/>
                <w:szCs w:val="24"/>
              </w:rPr>
              <w:t>2. Структура и содержание общеобразовательной дисциплины</w:t>
            </w:r>
            <w:r w:rsidR="00D95EF6" w:rsidRPr="00A869C6">
              <w:rPr>
                <w:b w:val="0"/>
                <w:noProof/>
                <w:webHidden/>
                <w:sz w:val="24"/>
                <w:szCs w:val="24"/>
              </w:rPr>
              <w:tab/>
            </w:r>
          </w:hyperlink>
          <w:r w:rsidR="00A70029">
            <w:rPr>
              <w:b w:val="0"/>
              <w:noProof/>
              <w:sz w:val="24"/>
              <w:szCs w:val="24"/>
            </w:rPr>
            <w:t>17</w:t>
          </w:r>
        </w:p>
        <w:p w14:paraId="2955ACAF" w14:textId="77777777" w:rsidR="00D95EF6" w:rsidRPr="00A869C6" w:rsidRDefault="00112677" w:rsidP="00D95EF6">
          <w:pPr>
            <w:pStyle w:val="15"/>
            <w:tabs>
              <w:tab w:val="right" w:leader="dot" w:pos="9345"/>
            </w:tabs>
            <w:jc w:val="both"/>
            <w:rPr>
              <w:b w:val="0"/>
              <w:noProof/>
              <w:sz w:val="24"/>
              <w:szCs w:val="24"/>
              <w:lang w:eastAsia="ru-RU"/>
            </w:rPr>
          </w:pPr>
          <w:hyperlink w:anchor="_Toc125024770" w:history="1">
            <w:r w:rsidR="00D95EF6" w:rsidRPr="00A869C6">
              <w:rPr>
                <w:rStyle w:val="af4"/>
                <w:b w:val="0"/>
                <w:noProof/>
                <w:sz w:val="24"/>
                <w:szCs w:val="24"/>
              </w:rPr>
              <w:t>3. Условия реализации программы общеобразовательной дисциплины</w:t>
            </w:r>
            <w:r w:rsidR="00D95EF6" w:rsidRPr="00A869C6">
              <w:rPr>
                <w:b w:val="0"/>
                <w:noProof/>
                <w:webHidden/>
                <w:sz w:val="24"/>
                <w:szCs w:val="24"/>
              </w:rPr>
              <w:tab/>
            </w:r>
          </w:hyperlink>
          <w:r w:rsidR="00095A9A">
            <w:rPr>
              <w:b w:val="0"/>
              <w:noProof/>
              <w:sz w:val="24"/>
              <w:szCs w:val="24"/>
            </w:rPr>
            <w:t>27</w:t>
          </w:r>
        </w:p>
        <w:p w14:paraId="56CE6C59" w14:textId="77777777" w:rsidR="00D95EF6" w:rsidRPr="00A869C6" w:rsidRDefault="00112677" w:rsidP="00D95EF6">
          <w:pPr>
            <w:pStyle w:val="15"/>
            <w:tabs>
              <w:tab w:val="right" w:leader="dot" w:pos="9345"/>
            </w:tabs>
            <w:jc w:val="both"/>
            <w:rPr>
              <w:b w:val="0"/>
              <w:noProof/>
              <w:sz w:val="24"/>
              <w:szCs w:val="24"/>
              <w:lang w:eastAsia="ru-RU"/>
            </w:rPr>
          </w:pPr>
          <w:hyperlink w:anchor="_Toc125024771" w:history="1">
            <w:r w:rsidR="00D95EF6" w:rsidRPr="00A869C6">
              <w:rPr>
                <w:rStyle w:val="af4"/>
                <w:b w:val="0"/>
                <w:noProof/>
                <w:sz w:val="24"/>
                <w:szCs w:val="24"/>
              </w:rPr>
              <w:t>4. Контроль и оценка результатов освоения общеобразовательной дисциплины</w:t>
            </w:r>
            <w:r w:rsidR="00D95EF6" w:rsidRPr="00A869C6">
              <w:rPr>
                <w:b w:val="0"/>
                <w:noProof/>
                <w:webHidden/>
                <w:sz w:val="24"/>
                <w:szCs w:val="24"/>
              </w:rPr>
              <w:tab/>
            </w:r>
          </w:hyperlink>
          <w:r w:rsidR="00095A9A">
            <w:rPr>
              <w:b w:val="0"/>
              <w:noProof/>
              <w:sz w:val="24"/>
              <w:szCs w:val="24"/>
            </w:rPr>
            <w:t>28</w:t>
          </w:r>
        </w:p>
        <w:p w14:paraId="481F63B4" w14:textId="77777777" w:rsidR="00D95EF6" w:rsidRPr="00A869C6" w:rsidRDefault="00D95EF6" w:rsidP="00D95EF6">
          <w:pPr>
            <w:spacing w:line="276" w:lineRule="auto"/>
            <w:jc w:val="both"/>
            <w:rPr>
              <w:rFonts w:ascii="Times New Roman" w:hAnsi="Times New Roman" w:cs="Times New Roman"/>
              <w:sz w:val="24"/>
              <w:szCs w:val="24"/>
            </w:rPr>
          </w:pPr>
          <w:r w:rsidRPr="00A869C6">
            <w:rPr>
              <w:rFonts w:ascii="Times New Roman" w:hAnsi="Times New Roman" w:cs="Times New Roman"/>
              <w:sz w:val="24"/>
              <w:szCs w:val="24"/>
            </w:rPr>
            <w:fldChar w:fldCharType="end"/>
          </w:r>
        </w:p>
      </w:sdtContent>
    </w:sdt>
    <w:p w14:paraId="7740D444" w14:textId="77777777" w:rsidR="000E7CB7" w:rsidRPr="00A869C6" w:rsidRDefault="000E7CB7">
      <w:pPr>
        <w:pStyle w:val="1f0"/>
        <w:jc w:val="left"/>
        <w:rPr>
          <w:rFonts w:ascii="Times New Roman" w:hAnsi="Times New Roman"/>
          <w:b w:val="0"/>
          <w:bCs w:val="0"/>
        </w:rPr>
      </w:pPr>
    </w:p>
    <w:p w14:paraId="0D1C39C7" w14:textId="77777777" w:rsidR="000E7CB7" w:rsidRDefault="000E7CB7">
      <w:pPr>
        <w:pStyle w:val="1f0"/>
        <w:jc w:val="left"/>
        <w:rPr>
          <w:rFonts w:ascii="Times New Roman" w:hAnsi="Times New Roman"/>
        </w:rPr>
        <w:sectPr w:rsidR="000E7CB7" w:rsidSect="00A70029">
          <w:headerReference w:type="even" r:id="rId8"/>
          <w:headerReference w:type="default" r:id="rId9"/>
          <w:footerReference w:type="default" r:id="rId10"/>
          <w:pgSz w:w="11906" w:h="16838"/>
          <w:pgMar w:top="1134" w:right="567" w:bottom="1134" w:left="1701" w:header="709" w:footer="709" w:gutter="0"/>
          <w:cols w:space="708"/>
          <w:titlePg/>
          <w:docGrid w:linePitch="360"/>
        </w:sectPr>
      </w:pPr>
    </w:p>
    <w:p w14:paraId="0EE1518D" w14:textId="77777777" w:rsidR="005F5844" w:rsidRPr="003C20DA" w:rsidRDefault="005F5844" w:rsidP="005F5844">
      <w:pPr>
        <w:pStyle w:val="1"/>
        <w:rPr>
          <w:b w:val="0"/>
          <w:bCs w:val="0"/>
        </w:rPr>
      </w:pPr>
      <w:bookmarkStart w:id="3" w:name="_Toc113637405"/>
      <w:bookmarkStart w:id="4" w:name="_Toc124938099"/>
      <w:bookmarkStart w:id="5" w:name="_Toc125024768"/>
      <w:bookmarkStart w:id="6" w:name="_Toc150695626"/>
      <w:bookmarkStart w:id="7" w:name="_Toc156294571"/>
      <w:bookmarkEnd w:id="0"/>
      <w:bookmarkEnd w:id="1"/>
      <w:bookmarkEnd w:id="2"/>
      <w:r w:rsidRPr="003C20DA">
        <w:t>1. Общая характеристика рабочей программы общеобразовательной дисциплины</w:t>
      </w:r>
      <w:bookmarkEnd w:id="3"/>
      <w:r w:rsidRPr="003C20DA">
        <w:t xml:space="preserve"> </w:t>
      </w:r>
      <w:bookmarkStart w:id="8" w:name="_Hlk124847644"/>
      <w:r w:rsidRPr="003C20DA">
        <w:t>«Математика»</w:t>
      </w:r>
      <w:bookmarkEnd w:id="4"/>
      <w:bookmarkEnd w:id="5"/>
      <w:bookmarkEnd w:id="8"/>
    </w:p>
    <w:p w14:paraId="750241EC" w14:textId="77777777" w:rsidR="005F5844" w:rsidRPr="003C20DA" w:rsidRDefault="005F5844" w:rsidP="005F5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rFonts w:ascii="Times New Roman" w:eastAsia="Times New Roman" w:hAnsi="Times New Roman" w:cs="Times New Roman"/>
          <w:sz w:val="24"/>
          <w:szCs w:val="24"/>
          <w:lang w:eastAsia="ru-RU"/>
        </w:rPr>
      </w:pPr>
    </w:p>
    <w:p w14:paraId="72A7E14F" w14:textId="77777777" w:rsidR="005F5844" w:rsidRPr="003C20DA" w:rsidRDefault="005F5844" w:rsidP="005F5844">
      <w:pPr>
        <w:pStyle w:val="a8"/>
        <w:widowControl w:val="0"/>
        <w:numPr>
          <w:ilvl w:val="1"/>
          <w:numId w:val="15"/>
        </w:numPr>
        <w:tabs>
          <w:tab w:val="left" w:pos="1276"/>
          <w:tab w:val="left" w:pos="10992"/>
          <w:tab w:val="left" w:pos="11908"/>
          <w:tab w:val="left" w:pos="12824"/>
          <w:tab w:val="left" w:pos="13740"/>
          <w:tab w:val="left" w:pos="14656"/>
        </w:tabs>
        <w:autoSpaceDE w:val="0"/>
        <w:autoSpaceDN w:val="0"/>
        <w:spacing w:line="276" w:lineRule="auto"/>
        <w:ind w:left="0" w:firstLine="709"/>
        <w:contextualSpacing w:val="0"/>
        <w:jc w:val="both"/>
        <w:rPr>
          <w:rFonts w:ascii="Times New Roman" w:hAnsi="Times New Roman" w:cs="Times New Roman"/>
          <w:b/>
          <w:bCs/>
          <w:sz w:val="24"/>
          <w:szCs w:val="24"/>
          <w:lang w:eastAsia="ru-RU"/>
        </w:rPr>
      </w:pPr>
      <w:r w:rsidRPr="003C20DA">
        <w:rPr>
          <w:rFonts w:ascii="Times New Roman" w:hAnsi="Times New Roman" w:cs="Times New Roman"/>
          <w:b/>
          <w:bCs/>
          <w:sz w:val="24"/>
          <w:szCs w:val="24"/>
          <w:lang w:eastAsia="ru-RU"/>
        </w:rPr>
        <w:t>Место дисциплины в структуре профессиональной образовательной программы СПО:</w:t>
      </w:r>
    </w:p>
    <w:p w14:paraId="2D7B872A" w14:textId="6CB11A71" w:rsidR="005F5844" w:rsidRPr="003C20DA" w:rsidRDefault="005F5844" w:rsidP="005F5844">
      <w:pPr>
        <w:pStyle w:val="a8"/>
        <w:tabs>
          <w:tab w:val="left" w:pos="10076"/>
          <w:tab w:val="left" w:pos="10992"/>
          <w:tab w:val="left" w:pos="11908"/>
          <w:tab w:val="left" w:pos="12824"/>
          <w:tab w:val="left" w:pos="13740"/>
          <w:tab w:val="left" w:pos="14656"/>
        </w:tabs>
        <w:spacing w:line="276" w:lineRule="auto"/>
        <w:ind w:left="0" w:firstLine="709"/>
        <w:jc w:val="both"/>
        <w:rPr>
          <w:rFonts w:ascii="Times New Roman" w:hAnsi="Times New Roman" w:cs="Times New Roman"/>
          <w:sz w:val="24"/>
          <w:szCs w:val="24"/>
          <w:lang w:eastAsia="ru-RU"/>
        </w:rPr>
      </w:pPr>
      <w:r w:rsidRPr="003C20DA">
        <w:rPr>
          <w:rFonts w:ascii="Times New Roman" w:hAnsi="Times New Roman" w:cs="Times New Roman"/>
          <w:sz w:val="24"/>
          <w:szCs w:val="24"/>
          <w:lang w:eastAsia="ru-RU"/>
        </w:rPr>
        <w:t xml:space="preserve">Общеобразовательная дисциплина «Математика» является обязательной частью общеобразовательного цикла образовательной </w:t>
      </w:r>
      <w:r>
        <w:rPr>
          <w:rFonts w:ascii="Times New Roman" w:hAnsi="Times New Roman" w:cs="Times New Roman"/>
          <w:sz w:val="24"/>
          <w:szCs w:val="24"/>
          <w:lang w:eastAsia="ru-RU"/>
        </w:rPr>
        <w:t xml:space="preserve">программы в соответствии с ФГОС по специальности </w:t>
      </w:r>
      <w:r w:rsidR="00D86ED6" w:rsidRPr="00D86ED6">
        <w:rPr>
          <w:rFonts w:ascii="Times New Roman" w:hAnsi="Times New Roman" w:cs="Times New Roman"/>
          <w:sz w:val="24"/>
          <w:szCs w:val="24"/>
          <w:lang w:eastAsia="ru-RU"/>
        </w:rPr>
        <w:t>27.02.04 «Автоматические системы управления»</w:t>
      </w:r>
      <w:r w:rsidRPr="003C20DA">
        <w:rPr>
          <w:rFonts w:ascii="Times New Roman" w:hAnsi="Times New Roman" w:cs="Times New Roman"/>
          <w:sz w:val="24"/>
          <w:szCs w:val="24"/>
          <w:lang w:eastAsia="ru-RU"/>
        </w:rPr>
        <w:t>.</w:t>
      </w:r>
    </w:p>
    <w:p w14:paraId="76FD2CA6" w14:textId="77777777" w:rsidR="005F5844" w:rsidRPr="003C20DA" w:rsidRDefault="005F5844" w:rsidP="005F5844">
      <w:pPr>
        <w:spacing w:line="276" w:lineRule="auto"/>
        <w:ind w:firstLine="709"/>
        <w:rPr>
          <w:rFonts w:ascii="Times New Roman" w:eastAsia="Times New Roman" w:hAnsi="Times New Roman" w:cs="Times New Roman"/>
          <w:b/>
          <w:sz w:val="24"/>
          <w:szCs w:val="24"/>
          <w:lang w:eastAsia="ru-RU"/>
        </w:rPr>
      </w:pPr>
    </w:p>
    <w:p w14:paraId="69A6C6B3" w14:textId="77777777" w:rsidR="005F5844" w:rsidRPr="003C20DA" w:rsidRDefault="005F5844" w:rsidP="005F5844">
      <w:pPr>
        <w:spacing w:line="276" w:lineRule="auto"/>
        <w:ind w:firstLine="709"/>
        <w:rPr>
          <w:rFonts w:ascii="Times New Roman" w:eastAsia="Times New Roman" w:hAnsi="Times New Roman" w:cs="Times New Roman"/>
          <w:b/>
          <w:sz w:val="24"/>
          <w:szCs w:val="24"/>
          <w:lang w:eastAsia="ru-RU"/>
        </w:rPr>
      </w:pPr>
      <w:r w:rsidRPr="003C20DA">
        <w:rPr>
          <w:rFonts w:ascii="Times New Roman" w:eastAsia="Times New Roman" w:hAnsi="Times New Roman" w:cs="Times New Roman"/>
          <w:b/>
          <w:sz w:val="24"/>
          <w:szCs w:val="24"/>
          <w:lang w:eastAsia="ru-RU"/>
        </w:rPr>
        <w:t>1.2. Цели и планируемые результаты освоения дисциплины:</w:t>
      </w:r>
    </w:p>
    <w:p w14:paraId="3E21BE88" w14:textId="77777777" w:rsidR="005F5844" w:rsidRPr="003C20DA" w:rsidRDefault="005F5844" w:rsidP="005F5844">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rFonts w:ascii="Times New Roman" w:eastAsia="Times New Roman" w:hAnsi="Times New Roman" w:cs="Times New Roman"/>
          <w:sz w:val="24"/>
          <w:szCs w:val="24"/>
          <w:lang w:eastAsia="ru-RU"/>
        </w:rPr>
      </w:pPr>
    </w:p>
    <w:p w14:paraId="2F974AC3" w14:textId="77777777" w:rsidR="005F5844" w:rsidRPr="003C20DA" w:rsidRDefault="005F5844" w:rsidP="005F5844">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eastAsia="Times New Roman" w:hAnsi="Times New Roman" w:cs="Times New Roman"/>
          <w:b/>
          <w:bCs/>
          <w:sz w:val="24"/>
          <w:szCs w:val="24"/>
          <w:lang w:eastAsia="ru-RU"/>
        </w:rPr>
      </w:pPr>
      <w:r w:rsidRPr="003C20DA">
        <w:rPr>
          <w:rFonts w:ascii="Times New Roman" w:eastAsia="Times New Roman" w:hAnsi="Times New Roman" w:cs="Times New Roman"/>
          <w:b/>
          <w:bCs/>
          <w:sz w:val="24"/>
          <w:szCs w:val="24"/>
          <w:lang w:eastAsia="ru-RU"/>
        </w:rPr>
        <w:t xml:space="preserve">1.2.1. Цель дисциплины </w:t>
      </w:r>
    </w:p>
    <w:p w14:paraId="5A1BEF22" w14:textId="77777777" w:rsidR="005F5844" w:rsidRPr="003C20DA" w:rsidRDefault="005F5844" w:rsidP="005F5844">
      <w:pPr>
        <w:suppressAutoHyphens/>
        <w:spacing w:line="276" w:lineRule="auto"/>
        <w:ind w:firstLine="709"/>
        <w:jc w:val="both"/>
        <w:rPr>
          <w:rFonts w:ascii="Times New Roman" w:hAnsi="Times New Roman" w:cs="Times New Roman"/>
          <w:sz w:val="24"/>
          <w:szCs w:val="24"/>
        </w:rPr>
      </w:pPr>
      <w:r w:rsidRPr="003C20DA">
        <w:rPr>
          <w:rFonts w:ascii="Times New Roman" w:eastAsia="Times New Roman" w:hAnsi="Times New Roman" w:cs="Times New Roman"/>
          <w:sz w:val="24"/>
          <w:szCs w:val="24"/>
          <w:lang w:eastAsia="ru-RU"/>
        </w:rPr>
        <w:t xml:space="preserve">Содержание программы общеобразовательной дисциплины «Математика» направлено на достижение </w:t>
      </w:r>
      <w:r w:rsidRPr="003C20DA">
        <w:rPr>
          <w:rFonts w:ascii="Times New Roman" w:hAnsi="Times New Roman" w:cs="Times New Roman"/>
          <w:sz w:val="24"/>
          <w:szCs w:val="24"/>
        </w:rPr>
        <w:t>результатов ее изучения в соответствии с требованиями ФГОС СОО с учетом профессиональной направленности ФГОС СПО.</w:t>
      </w:r>
    </w:p>
    <w:p w14:paraId="7CB1D273" w14:textId="77777777" w:rsidR="005F5844" w:rsidRPr="003C20DA" w:rsidRDefault="005F5844" w:rsidP="005F5844">
      <w:pPr>
        <w:suppressAutoHyphens/>
        <w:spacing w:line="276" w:lineRule="auto"/>
        <w:jc w:val="both"/>
        <w:rPr>
          <w:rFonts w:ascii="Times New Roman" w:eastAsia="Times New Roman" w:hAnsi="Times New Roman" w:cs="Times New Roman"/>
          <w:sz w:val="24"/>
          <w:szCs w:val="24"/>
        </w:rPr>
      </w:pPr>
    </w:p>
    <w:p w14:paraId="4CE38395" w14:textId="77777777" w:rsidR="005F5844" w:rsidRPr="003C20DA" w:rsidRDefault="005F5844" w:rsidP="005F5844">
      <w:pPr>
        <w:suppressAutoHyphens/>
        <w:spacing w:line="276" w:lineRule="auto"/>
        <w:jc w:val="both"/>
        <w:rPr>
          <w:rFonts w:ascii="Times New Roman" w:eastAsia="Times New Roman" w:hAnsi="Times New Roman" w:cs="Times New Roman"/>
          <w:b/>
          <w:bCs/>
          <w:sz w:val="24"/>
          <w:szCs w:val="24"/>
        </w:rPr>
      </w:pPr>
      <w:r w:rsidRPr="003C20DA">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3C20DA">
        <w:rPr>
          <w:rFonts w:ascii="Times New Roman" w:eastAsia="Calibri" w:hAnsi="Times New Roman" w:cs="Times New Roman"/>
          <w:b/>
          <w:bCs/>
          <w:sz w:val="24"/>
          <w:szCs w:val="24"/>
        </w:rPr>
        <w:t xml:space="preserve"> в соответствии с ФГОС СПО и на основе ФГОС СОО</w:t>
      </w:r>
    </w:p>
    <w:p w14:paraId="4F3BC411" w14:textId="77777777" w:rsidR="005F5844" w:rsidRPr="003C20DA" w:rsidRDefault="005F5844" w:rsidP="005F5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firstLine="709"/>
        <w:jc w:val="both"/>
        <w:rPr>
          <w:rFonts w:ascii="Times New Roman" w:eastAsia="Times New Roman" w:hAnsi="Times New Roman" w:cs="Times New Roman"/>
          <w:i/>
          <w:sz w:val="24"/>
          <w:szCs w:val="24"/>
          <w:lang w:eastAsia="ru-RU"/>
        </w:rPr>
      </w:pPr>
      <w:r w:rsidRPr="003C20DA">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ОК и ПК </w:t>
      </w:r>
    </w:p>
    <w:p w14:paraId="42DDB151" w14:textId="77777777" w:rsidR="000E7CB7" w:rsidRDefault="005A2E49">
      <w:pPr>
        <w:rPr>
          <w:rFonts w:ascii="Times New Roman" w:eastAsia="Segoe UI" w:hAnsi="Times New Roman" w:cs="Times New Roman"/>
          <w:b/>
          <w:bCs/>
          <w:sz w:val="24"/>
          <w:szCs w:val="24"/>
          <w:lang w:eastAsia="ru-RU"/>
        </w:rPr>
      </w:pPr>
      <w:r>
        <w:rPr>
          <w:rFonts w:ascii="Times New Roman" w:hAnsi="Times New Roman"/>
        </w:rPr>
        <w:br w:type="page" w:clear="all"/>
      </w:r>
    </w:p>
    <w:p w14:paraId="4DE854E7" w14:textId="77777777" w:rsidR="000E7CB7" w:rsidRDefault="000E7CB7">
      <w:pPr>
        <w:pStyle w:val="114"/>
        <w:rPr>
          <w:rFonts w:ascii="Times New Roman" w:hAnsi="Times New Roman"/>
        </w:rPr>
        <w:sectPr w:rsidR="000E7CB7">
          <w:headerReference w:type="even" r:id="rId11"/>
          <w:pgSz w:w="11906" w:h="16838"/>
          <w:pgMar w:top="1134" w:right="567" w:bottom="1134" w:left="1701" w:header="709" w:footer="709" w:gutter="0"/>
          <w:cols w:space="708"/>
          <w:docGrid w:linePitch="360"/>
        </w:sect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48"/>
        <w:gridCol w:w="3075"/>
        <w:gridCol w:w="3916"/>
      </w:tblGrid>
      <w:tr w:rsidR="005F5844" w:rsidRPr="003C20DA" w14:paraId="101C4BB9" w14:textId="77777777" w:rsidTr="00A869C6">
        <w:trPr>
          <w:trHeight w:val="411"/>
        </w:trPr>
        <w:tc>
          <w:tcPr>
            <w:tcW w:w="1048" w:type="pct"/>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650E1202"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bookmarkStart w:id="9" w:name="_Toc156825293"/>
            <w:r w:rsidRPr="003C20DA">
              <w:rPr>
                <w:rFonts w:ascii="Times New Roman" w:eastAsia="Times New Roman" w:hAnsi="Times New Roman" w:cs="Times New Roman"/>
                <w:b/>
                <w:bCs/>
                <w:sz w:val="24"/>
                <w:szCs w:val="24"/>
                <w:lang w:eastAsia="ru-RU"/>
              </w:rPr>
              <w:t>Общие компетенции</w:t>
            </w:r>
          </w:p>
        </w:tc>
        <w:tc>
          <w:tcPr>
            <w:tcW w:w="3952" w:type="pct"/>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67D5CCBD"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b/>
                <w:bCs/>
                <w:sz w:val="24"/>
                <w:szCs w:val="24"/>
                <w:lang w:eastAsia="ru-RU"/>
              </w:rPr>
              <w:t>Планируемые результаты обучения</w:t>
            </w:r>
          </w:p>
        </w:tc>
      </w:tr>
      <w:tr w:rsidR="005F5844" w:rsidRPr="003C20DA" w14:paraId="159B2C24" w14:textId="77777777" w:rsidTr="00A869C6">
        <w:trPr>
          <w:trHeight w:val="1800"/>
        </w:trPr>
        <w:tc>
          <w:tcPr>
            <w:tcW w:w="1048" w:type="pct"/>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2891C29D" w14:textId="77777777" w:rsidR="005F5844" w:rsidRPr="003C20DA" w:rsidRDefault="005F5844" w:rsidP="00A869C6">
            <w:pPr>
              <w:spacing w:line="276" w:lineRule="auto"/>
              <w:rPr>
                <w:rFonts w:ascii="Times New Roman" w:eastAsia="Times New Roman" w:hAnsi="Times New Roman" w:cs="Times New Roman"/>
                <w:sz w:val="24"/>
                <w:szCs w:val="24"/>
                <w:lang w:eastAsia="ru-RU"/>
              </w:rPr>
            </w:pPr>
          </w:p>
        </w:tc>
        <w:tc>
          <w:tcPr>
            <w:tcW w:w="175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7AE3C2AB"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b/>
                <w:bCs/>
                <w:sz w:val="24"/>
                <w:szCs w:val="24"/>
                <w:lang w:eastAsia="ru-RU"/>
              </w:rPr>
              <w:t>Общие</w:t>
            </w:r>
          </w:p>
        </w:tc>
        <w:tc>
          <w:tcPr>
            <w:tcW w:w="220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0EB01ED3"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b/>
                <w:bCs/>
                <w:sz w:val="24"/>
                <w:szCs w:val="24"/>
                <w:lang w:eastAsia="ru-RU"/>
              </w:rPr>
              <w:t>Дисциплинарные</w:t>
            </w:r>
          </w:p>
        </w:tc>
      </w:tr>
      <w:tr w:rsidR="005F5844" w:rsidRPr="003C20DA" w14:paraId="02225682" w14:textId="77777777" w:rsidTr="00A869C6">
        <w:trPr>
          <w:trHeight w:val="694"/>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7CF93059"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01. Выбирать способы решения задач профессиональной деятельности применительно  </w:t>
            </w:r>
            <w:r w:rsidRPr="003C20DA">
              <w:rPr>
                <w:rFonts w:ascii="Times New Roman" w:eastAsia="Times New Roman" w:hAnsi="Times New Roman" w:cs="Times New Roman"/>
                <w:sz w:val="24"/>
                <w:szCs w:val="24"/>
                <w:lang w:eastAsia="ru-RU"/>
              </w:rPr>
              <w:br/>
              <w:t>к различным контекстам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7EC0CD46"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части трудового воспитания:</w:t>
            </w:r>
          </w:p>
          <w:p w14:paraId="458FFBE1"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труду, осознание ценности мастерства, трудолюбие; </w:t>
            </w:r>
          </w:p>
          <w:p w14:paraId="3FBEAD8C"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1114A04A"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интерес к различным сферам профессиональной деятельности, </w:t>
            </w:r>
          </w:p>
          <w:p w14:paraId="5F55F4D9"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учебными познавательными действиями:</w:t>
            </w:r>
          </w:p>
          <w:p w14:paraId="7F9F0AFC"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а) базовые логические действия:</w:t>
            </w:r>
          </w:p>
          <w:p w14:paraId="137563CE"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самостоятельно формулировать и актуализировать проблему, рассматривать ее всесторонне;  </w:t>
            </w:r>
          </w:p>
          <w:p w14:paraId="19828BDD"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xml:space="preserve">- устанавливать существенный признак или основания для сравнения, классификации и обобщения;  </w:t>
            </w:r>
          </w:p>
          <w:p w14:paraId="403C4F56"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определять цели деятельности, задавать параметры и критерии их достижения;</w:t>
            </w:r>
          </w:p>
          <w:p w14:paraId="64BC7CF8"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xml:space="preserve">- выявлять закономерности и противоречия в рассматриваемых явлениях;  </w:t>
            </w:r>
          </w:p>
          <w:p w14:paraId="2E13110F"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xml:space="preserve">- вносить коррективы в деятельность, оценивать соответствие результатов целям, оценивать риски последствий деятельности; </w:t>
            </w:r>
          </w:p>
          <w:p w14:paraId="2C82338F"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развивать креативное мышление при решении жизненных проблем </w:t>
            </w:r>
          </w:p>
          <w:p w14:paraId="1A00B6E4"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б) базовые исследовательские действия:</w:t>
            </w:r>
          </w:p>
          <w:p w14:paraId="2874F650"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владеть навыками учебно-исследовательской и проектной деятельности, навыками разрешения проблем; </w:t>
            </w:r>
          </w:p>
          <w:p w14:paraId="2A1A185B"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462524DD"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1A0408E8"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уметь переносить знания в познавательную и практическую области жизнедеятельности;</w:t>
            </w:r>
          </w:p>
          <w:p w14:paraId="27D65EDC"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уметь интегрировать знания из разных предметных областей; </w:t>
            </w:r>
          </w:p>
          <w:p w14:paraId="6601E8B3"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выдвигать новые идеи, предлагать оригинальные подходы и решения; </w:t>
            </w:r>
          </w:p>
          <w:p w14:paraId="7248FF81" w14:textId="77777777" w:rsidR="005F5844" w:rsidRPr="003C20DA" w:rsidRDefault="005F5844" w:rsidP="00A869C6">
            <w:pPr>
              <w:spacing w:line="276" w:lineRule="auto"/>
              <w:jc w:val="both"/>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xml:space="preserve">и способность их использования в познавательной и социальной практике </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757EE7F4" w14:textId="77777777" w:rsidR="005F5844" w:rsidRPr="003C20DA" w:rsidRDefault="005F5844" w:rsidP="00A869C6">
            <w:pPr>
              <w:pStyle w:val="s1"/>
              <w:shd w:val="clear" w:color="auto" w:fill="FFFFFF"/>
              <w:spacing w:before="0" w:beforeAutospacing="0" w:after="0" w:afterAutospacing="0" w:line="276" w:lineRule="auto"/>
              <w:ind w:firstLine="63"/>
              <w:jc w:val="both"/>
              <w:rPr>
                <w:rFonts w:eastAsiaTheme="minorHAnsi"/>
                <w:lang w:eastAsia="en-US"/>
              </w:rPr>
            </w:pPr>
            <w:r w:rsidRPr="003C20DA">
              <w:rPr>
                <w:rFonts w:eastAsiaTheme="minorHAnsi"/>
                <w:lang w:eastAsia="en-US"/>
              </w:rPr>
              <w:t>-владеть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14:paraId="209571A8" w14:textId="77777777" w:rsidR="005F5844" w:rsidRPr="003C20DA" w:rsidRDefault="005F5844" w:rsidP="00A869C6">
            <w:pPr>
              <w:pStyle w:val="s1"/>
              <w:shd w:val="clear" w:color="auto" w:fill="FFFFFF"/>
              <w:spacing w:before="0" w:beforeAutospacing="0" w:after="0" w:afterAutospacing="0" w:line="276" w:lineRule="auto"/>
              <w:ind w:firstLine="63"/>
              <w:jc w:val="both"/>
              <w:rPr>
                <w:rFonts w:eastAsiaTheme="minorHAnsi"/>
                <w:lang w:eastAsia="en-US"/>
              </w:rPr>
            </w:pPr>
            <w:r w:rsidRPr="003C20DA">
              <w:rPr>
                <w:rFonts w:eastAsiaTheme="minorHAnsi"/>
                <w:lang w:eastAsia="en-US"/>
              </w:rPr>
              <w:t>- уметь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14:paraId="2035F0CE" w14:textId="77777777" w:rsidR="005F5844" w:rsidRPr="003C20DA" w:rsidRDefault="005F5844" w:rsidP="00A869C6">
            <w:pPr>
              <w:pStyle w:val="s1"/>
              <w:shd w:val="clear" w:color="auto" w:fill="FFFFFF"/>
              <w:spacing w:before="0" w:beforeAutospacing="0" w:after="0" w:afterAutospacing="0" w:line="276" w:lineRule="auto"/>
              <w:ind w:firstLine="63"/>
              <w:jc w:val="both"/>
              <w:rPr>
                <w:rFonts w:eastAsiaTheme="minorHAnsi"/>
                <w:lang w:eastAsia="en-US"/>
              </w:rPr>
            </w:pPr>
            <w:r w:rsidRPr="003C20DA">
              <w:rPr>
                <w:rFonts w:eastAsiaTheme="minorHAnsi"/>
                <w:lang w:eastAsia="en-US"/>
              </w:rPr>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14:paraId="5063E035" w14:textId="77777777" w:rsidR="005F5844" w:rsidRPr="003C20DA" w:rsidRDefault="005F5844" w:rsidP="00A869C6">
            <w:pPr>
              <w:pStyle w:val="s1"/>
              <w:shd w:val="clear" w:color="auto" w:fill="FFFFFF"/>
              <w:spacing w:before="0" w:beforeAutospacing="0" w:after="0" w:afterAutospacing="0" w:line="276" w:lineRule="auto"/>
              <w:ind w:firstLine="205"/>
              <w:jc w:val="both"/>
              <w:rPr>
                <w:rFonts w:eastAsiaTheme="minorHAnsi"/>
                <w:lang w:eastAsia="en-US"/>
              </w:rPr>
            </w:pPr>
            <w:r w:rsidRPr="003C20DA">
              <w:rPr>
                <w:rFonts w:eastAsiaTheme="minorHAnsi"/>
                <w:lang w:eastAsia="en-US"/>
              </w:rPr>
              <w:t>- уметь оперировать понятиями: функция, непрерывная функция, производная, первообразная, определенный интеграл; умение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p>
          <w:p w14:paraId="229D3523"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14:paraId="040C3811"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p>
          <w:p w14:paraId="63CF8811"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14:paraId="2BA3CE3E"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14:paraId="462BE0BD"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w:t>
            </w:r>
          </w:p>
          <w:p w14:paraId="1C597FB0"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14:paraId="3084524A"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xml:space="preserve"> уметь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p>
          <w:p w14:paraId="5F55A212"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вычислять геометрические величины (длина, угол, площадь, объем, площадь поверхности), используя изученные формулы и методы;</w:t>
            </w:r>
          </w:p>
          <w:p w14:paraId="7337676D"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14:paraId="2F87A71A"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-уметь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tc>
      </w:tr>
      <w:tr w:rsidR="005F5844" w:rsidRPr="003C20DA" w14:paraId="234F8DE6" w14:textId="77777777" w:rsidTr="00A869C6">
        <w:trPr>
          <w:trHeight w:val="1403"/>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7A5D6655"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6C2BB20E"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области ценности научного познания:</w:t>
            </w:r>
          </w:p>
          <w:p w14:paraId="635AB87F"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2A64D241"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совершенствование языковой и читательской культуры как средства взаимодействия между людьми и познания мира;  </w:t>
            </w:r>
          </w:p>
          <w:p w14:paraId="78E2D396"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30DC28B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учебными познавательными действиями:</w:t>
            </w:r>
          </w:p>
          <w:p w14:paraId="0913AF42"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работа с информацией:</w:t>
            </w:r>
          </w:p>
          <w:p w14:paraId="53372D39"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06CED10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4735D3E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оценивать достоверность, легитимность информации, ее соответствие правовым и морально-этическим нормам;  </w:t>
            </w:r>
          </w:p>
          <w:p w14:paraId="770F475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2031C40E" w14:textId="77777777" w:rsidR="005F5844" w:rsidRPr="003C20DA" w:rsidRDefault="005F5844" w:rsidP="00A869C6">
            <w:pPr>
              <w:spacing w:line="276" w:lineRule="auto"/>
              <w:jc w:val="both"/>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владеть навыками распознавания и защиты информации, информационной безопасности личности</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303B1DEF"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t>- у</w:t>
            </w:r>
            <w:r w:rsidRPr="003C20DA">
              <w:rPr>
                <w:rStyle w:val="normaltextrun"/>
              </w:rPr>
              <w:t>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r w:rsidRPr="003C20DA">
              <w:rPr>
                <w:rStyle w:val="eop"/>
                <w:rFonts w:eastAsiaTheme="majorEastAsia"/>
              </w:rPr>
              <w:t> </w:t>
            </w:r>
          </w:p>
          <w:p w14:paraId="66F83349" w14:textId="77777777" w:rsidR="005F5844" w:rsidRPr="003C20DA" w:rsidRDefault="005F5844" w:rsidP="00A869C6">
            <w:pPr>
              <w:pStyle w:val="paragraph"/>
              <w:spacing w:before="0" w:beforeAutospacing="0" w:after="0" w:afterAutospacing="0" w:line="276" w:lineRule="auto"/>
              <w:jc w:val="both"/>
              <w:textAlignment w:val="baseline"/>
            </w:pPr>
            <w:r w:rsidRPr="003C20DA">
              <w:t>- у</w:t>
            </w:r>
            <w:r w:rsidRPr="003C20DA">
              <w:rPr>
                <w:rStyle w:val="normaltextrun"/>
              </w:rPr>
              <w:t>меть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уметь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r w:rsidRPr="003C20DA">
              <w:rPr>
                <w:rStyle w:val="eop"/>
                <w:rFonts w:eastAsiaTheme="majorEastAsia"/>
              </w:rPr>
              <w:t> </w:t>
            </w:r>
          </w:p>
          <w:p w14:paraId="5AD47313" w14:textId="77777777" w:rsidR="005F5844" w:rsidRPr="003C20DA" w:rsidRDefault="005F5844" w:rsidP="00A869C6">
            <w:pPr>
              <w:pStyle w:val="paragraph"/>
              <w:spacing w:before="0" w:beforeAutospacing="0" w:after="0" w:afterAutospacing="0" w:line="276" w:lineRule="auto"/>
              <w:jc w:val="both"/>
              <w:textAlignment w:val="baseline"/>
            </w:pPr>
            <w:r w:rsidRPr="003C20DA">
              <w:t>- у</w:t>
            </w:r>
            <w:r w:rsidRPr="003C20DA">
              <w:rPr>
                <w:rStyle w:val="normaltextrun"/>
              </w:rPr>
              <w:t>меть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уметь распознавать равные и подобные фигуры, в том числе в природе, искусстве, архитектуре; уметь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r w:rsidRPr="003C20DA">
              <w:rPr>
                <w:rStyle w:val="eop"/>
                <w:rFonts w:eastAsiaTheme="majorEastAsia"/>
              </w:rPr>
              <w:t> </w:t>
            </w:r>
          </w:p>
        </w:tc>
      </w:tr>
      <w:tr w:rsidR="005F5844" w:rsidRPr="003C20DA" w14:paraId="5752F1B8" w14:textId="77777777" w:rsidTr="00A869C6">
        <w:trPr>
          <w:trHeight w:val="1119"/>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3E037CE8"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 </w:t>
            </w:r>
          </w:p>
        </w:tc>
        <w:tc>
          <w:tcPr>
            <w:tcW w:w="1751" w:type="pct"/>
            <w:tcBorders>
              <w:top w:val="single" w:sz="6" w:space="0" w:color="auto"/>
              <w:left w:val="single" w:sz="6" w:space="0" w:color="auto"/>
              <w:bottom w:val="single" w:sz="6" w:space="0" w:color="auto"/>
              <w:right w:val="single" w:sz="6" w:space="0" w:color="auto"/>
            </w:tcBorders>
            <w:shd w:val="clear" w:color="auto" w:fill="auto"/>
            <w:hideMark/>
          </w:tcPr>
          <w:p w14:paraId="26DBADA5" w14:textId="77777777" w:rsidR="005F5844" w:rsidRPr="003C20DA" w:rsidRDefault="005F5844" w:rsidP="00A869C6">
            <w:pPr>
              <w:tabs>
                <w:tab w:val="left" w:pos="182"/>
              </w:tabs>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 области духовно-нравственного воспитания:</w:t>
            </w:r>
          </w:p>
          <w:p w14:paraId="54A152DB"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сформированность нравственного сознания, этического поведения; </w:t>
            </w:r>
          </w:p>
          <w:p w14:paraId="4BF47313"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способность оценивать ситуацию и принимать осознанные решения, ориентируясь на морально-нравственные нормы и ценности; </w:t>
            </w:r>
          </w:p>
          <w:p w14:paraId="7BEF7FBB"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осознание личного вклада в построение устойчивого будущего; </w:t>
            </w:r>
          </w:p>
          <w:p w14:paraId="2E04355A"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w:t>
            </w:r>
          </w:p>
          <w:p w14:paraId="727F8074"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регулятивными действиями:</w:t>
            </w:r>
          </w:p>
          <w:p w14:paraId="206FDC47"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а) самоорганизация:</w:t>
            </w:r>
          </w:p>
          <w:p w14:paraId="7E624643"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14:paraId="1B2E7A91"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самостоятельно составлять план решения проблемы с учетом имеющихся ресурсов, собственных возможностей и предпочтений; </w:t>
            </w:r>
          </w:p>
          <w:p w14:paraId="6120DAD3"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давать оценку новым ситуациям; </w:t>
            </w:r>
          </w:p>
          <w:p w14:paraId="4477BBC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14:paraId="406C7792"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б) самоконтроль:</w:t>
            </w:r>
          </w:p>
          <w:p w14:paraId="1C33FC8D"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использовать приемы рефлексии для оценки ситуации, выбора верного решения; </w:t>
            </w:r>
          </w:p>
          <w:p w14:paraId="116C5EE7"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уметь оценивать риски и своевременно принимать решения по их снижению; </w:t>
            </w:r>
          </w:p>
          <w:p w14:paraId="058187CF"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эмоциональный интеллект, предполагающий сформированность:</w:t>
            </w:r>
          </w:p>
          <w:p w14:paraId="5543B30A"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2138723B"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0D8314FB" w14:textId="77777777" w:rsidR="005F5844" w:rsidRPr="003C20DA" w:rsidRDefault="005F5844" w:rsidP="00A869C6">
            <w:pPr>
              <w:spacing w:line="276" w:lineRule="auto"/>
              <w:jc w:val="both"/>
              <w:textAlignment w:val="baseline"/>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78C8A8F6"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r w:rsidRPr="003C20DA">
              <w:rPr>
                <w:rStyle w:val="eop"/>
                <w:rFonts w:eastAsiaTheme="majorEastAsia"/>
              </w:rPr>
              <w:t> </w:t>
            </w:r>
          </w:p>
          <w:p w14:paraId="4506E605"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rPr>
                <w:rStyle w:val="normaltextrun"/>
              </w:rPr>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уметь распознавать симметрию в пространстве; уметь распознавать правильные многогранники;</w:t>
            </w:r>
            <w:r w:rsidRPr="003C20DA">
              <w:rPr>
                <w:rStyle w:val="eop"/>
                <w:rFonts w:eastAsiaTheme="majorEastAsia"/>
              </w:rPr>
              <w:t> </w:t>
            </w:r>
          </w:p>
          <w:p w14:paraId="34B32303"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tc>
      </w:tr>
      <w:tr w:rsidR="005F5844" w:rsidRPr="003C20DA" w14:paraId="5C7534FC" w14:textId="77777777" w:rsidTr="00A869C6">
        <w:trPr>
          <w:trHeight w:val="690"/>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24101290"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04. Эффективно взаимодействовать и работать в коллективе и команде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17A4D550"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готовность к саморазвитию, самостоятельности и самоопределению; </w:t>
            </w:r>
          </w:p>
          <w:p w14:paraId="29981DFA" w14:textId="77777777" w:rsidR="005F5844" w:rsidRPr="003C20DA" w:rsidRDefault="005F5844" w:rsidP="00A869C6">
            <w:pPr>
              <w:pStyle w:val="dt-p"/>
              <w:shd w:val="clear" w:color="auto" w:fill="FFFFFF"/>
              <w:spacing w:before="0" w:beforeAutospacing="0" w:after="0" w:afterAutospacing="0" w:line="276" w:lineRule="auto"/>
              <w:jc w:val="both"/>
              <w:textAlignment w:val="baseline"/>
              <w:rPr>
                <w:rFonts w:eastAsia="Calibri"/>
                <w:iCs/>
                <w:lang w:eastAsia="en-US"/>
              </w:rPr>
            </w:pPr>
            <w:r w:rsidRPr="003C20DA">
              <w:rPr>
                <w:rFonts w:eastAsia="Calibri"/>
                <w:iCs/>
                <w:lang w:eastAsia="en-US"/>
              </w:rPr>
              <w:t xml:space="preserve">-овладение навыками учебно-исследовательской, проектной и социальной деятельности; </w:t>
            </w:r>
          </w:p>
          <w:p w14:paraId="4BC2D756"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коммуникативными действиями:</w:t>
            </w:r>
          </w:p>
          <w:p w14:paraId="0CCBDE14"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б) совместная деятельность:</w:t>
            </w:r>
          </w:p>
          <w:p w14:paraId="041364F5"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понимать и использовать преимущества командной и индивидуальной работы; </w:t>
            </w:r>
          </w:p>
          <w:p w14:paraId="7714CD9D"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7420EC3B"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координировать и выполнять работу в условиях реального, виртуального и комбинированного взаимодействия; </w:t>
            </w:r>
          </w:p>
          <w:p w14:paraId="2E13785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3BFD5509"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регулятивными действиями:</w:t>
            </w:r>
          </w:p>
          <w:p w14:paraId="00B41E87"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г) принятие себя и других людей:</w:t>
            </w:r>
          </w:p>
          <w:p w14:paraId="1903D5DF"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принимать мотивы и аргументы других людей при анализе результатов деятельности; </w:t>
            </w:r>
          </w:p>
          <w:p w14:paraId="433081A9"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признавать свое право и право других людей на ошибки; </w:t>
            </w:r>
          </w:p>
          <w:p w14:paraId="36EB17D5" w14:textId="77777777" w:rsidR="005F5844" w:rsidRPr="003C20DA" w:rsidRDefault="005F5844" w:rsidP="00A869C6">
            <w:pPr>
              <w:spacing w:line="276" w:lineRule="auto"/>
              <w:jc w:val="both"/>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развивать способность понимать мир с позиции другого человека</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73FE2A08"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rPr>
                <w:rStyle w:val="spellingerror"/>
              </w:rPr>
              <w:t>- у</w:t>
            </w:r>
            <w:r w:rsidRPr="003C20DA">
              <w:rPr>
                <w:rStyle w:val="normaltextrun"/>
              </w:rPr>
              <w:t>меть оперировать понятиями: случайный опыт и случайное событие, вероятность случайного события; уметь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r w:rsidRPr="003C20DA">
              <w:rPr>
                <w:rStyle w:val="eop"/>
                <w:rFonts w:eastAsiaTheme="majorEastAsia"/>
              </w:rPr>
              <w:t> </w:t>
            </w:r>
          </w:p>
          <w:p w14:paraId="789F6512"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rPr>
                <w:rStyle w:val="spellingerror"/>
              </w:rPr>
              <w:t>- у</w:t>
            </w:r>
            <w:r w:rsidRPr="003C20DA">
              <w:rPr>
                <w:rStyle w:val="normaltextrun"/>
              </w:rPr>
              <w:t>меть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r w:rsidRPr="003C20DA">
              <w:rPr>
                <w:rStyle w:val="eop"/>
                <w:rFonts w:eastAsiaTheme="majorEastAsia"/>
              </w:rPr>
              <w:t> </w:t>
            </w:r>
          </w:p>
          <w:p w14:paraId="15F56099"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у</w:t>
            </w:r>
            <w:r w:rsidRPr="003C20DA">
              <w:rPr>
                <w:rStyle w:val="normaltextrun"/>
              </w:rPr>
              <w:t>меть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уметь строить графики функций, выполнять преобразования графиков функций;</w:t>
            </w:r>
            <w:r w:rsidRPr="003C20DA">
              <w:rPr>
                <w:rStyle w:val="eop"/>
                <w:rFonts w:eastAsiaTheme="majorEastAsia"/>
              </w:rPr>
              <w:t> </w:t>
            </w:r>
          </w:p>
          <w:p w14:paraId="01878735"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у</w:t>
            </w:r>
            <w:r w:rsidRPr="003C20DA">
              <w:rPr>
                <w:rStyle w:val="normaltextrun"/>
              </w:rPr>
              <w:t>меть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r w:rsidRPr="003C20DA">
              <w:rPr>
                <w:rStyle w:val="eop"/>
                <w:rFonts w:eastAsiaTheme="majorEastAsia"/>
              </w:rPr>
              <w:t> </w:t>
            </w:r>
          </w:p>
          <w:p w14:paraId="475AA384"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уметь проводить исследование функции;</w:t>
            </w:r>
            <w:r w:rsidRPr="003C20DA">
              <w:rPr>
                <w:rStyle w:val="eop"/>
                <w:rFonts w:eastAsiaTheme="majorEastAsia"/>
              </w:rPr>
              <w:t> </w:t>
            </w:r>
          </w:p>
          <w:p w14:paraId="7B3FDFAF"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xml:space="preserve">- </w:t>
            </w:r>
            <w:r w:rsidRPr="003C20DA">
              <w:rPr>
                <w:rStyle w:val="spellingerror"/>
              </w:rPr>
              <w:t>у</w:t>
            </w:r>
            <w:r w:rsidRPr="003C20DA">
              <w:rPr>
                <w:rStyle w:val="normaltextrun"/>
              </w:rPr>
              <w:t>меть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5F5844" w:rsidRPr="003C20DA" w14:paraId="6B7447A0" w14:textId="77777777" w:rsidTr="00A869C6">
        <w:trPr>
          <w:trHeight w:val="69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177E7D7E"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6AA10B5C"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области эстетического воспитания:</w:t>
            </w:r>
          </w:p>
          <w:p w14:paraId="3F3DB84A"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эстетическое отношение к миру, включая эстетику быта, научного и технического творчества, спорта, труда и общественных отношений; </w:t>
            </w:r>
          </w:p>
          <w:p w14:paraId="3DD3CFFE"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01DF0657"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убежденность в значимости для личности и общества отечественного и мирового искусства, этнических культурных традиций и народного творчества; </w:t>
            </w:r>
          </w:p>
          <w:p w14:paraId="6402DA85"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самовыражению в разных видах искусства, стремление проявлять качества творческой личности; </w:t>
            </w:r>
          </w:p>
          <w:p w14:paraId="5C8612E2"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коммуникативными действиями:</w:t>
            </w:r>
          </w:p>
          <w:p w14:paraId="1E8F4E88"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а) общение:</w:t>
            </w:r>
          </w:p>
          <w:p w14:paraId="7AC4767E"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осуществлять коммуникации во всех сферах жизни;</w:t>
            </w:r>
          </w:p>
          <w:p w14:paraId="5E02BDBA"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14:paraId="2A356F73" w14:textId="77777777" w:rsidR="005F5844" w:rsidRPr="003C20DA" w:rsidRDefault="005F5844" w:rsidP="00A869C6">
            <w:pPr>
              <w:pStyle w:val="dt-p"/>
              <w:shd w:val="clear" w:color="auto" w:fill="FFFFFF"/>
              <w:spacing w:before="0" w:beforeAutospacing="0" w:after="0" w:afterAutospacing="0" w:line="276" w:lineRule="auto"/>
              <w:jc w:val="both"/>
              <w:textAlignment w:val="baseline"/>
            </w:pPr>
            <w:r w:rsidRPr="003C20DA">
              <w:rPr>
                <w:rFonts w:eastAsia="Calibri"/>
                <w:iCs/>
                <w:lang w:eastAsia="en-US"/>
              </w:rPr>
              <w:t>- развернуто и логично излагать свою точку зрения с использованием языковых средств</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5F015150"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r w:rsidRPr="003C20DA">
              <w:rPr>
                <w:rStyle w:val="eop"/>
                <w:rFonts w:eastAsiaTheme="majorEastAsia"/>
              </w:rPr>
              <w:t> </w:t>
            </w:r>
          </w:p>
          <w:p w14:paraId="50994F4A" w14:textId="77777777" w:rsidR="005F5844" w:rsidRPr="003C20DA" w:rsidRDefault="005F5844" w:rsidP="00A869C6">
            <w:pPr>
              <w:pStyle w:val="paragraph"/>
              <w:spacing w:before="0" w:beforeAutospacing="0" w:after="0" w:afterAutospacing="0" w:line="276" w:lineRule="auto"/>
              <w:jc w:val="both"/>
              <w:textAlignment w:val="baseline"/>
              <w:rPr>
                <w:rStyle w:val="normaltextrun"/>
              </w:rPr>
            </w:pPr>
            <w:r w:rsidRPr="003C20DA">
              <w:rPr>
                <w:rStyle w:val="spellingerror"/>
              </w:rPr>
              <w:t>- у</w:t>
            </w:r>
            <w:r w:rsidRPr="003C20DA">
              <w:rPr>
                <w:rStyle w:val="normaltextrun"/>
              </w:rPr>
              <w:t xml:space="preserve">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w:t>
            </w:r>
          </w:p>
          <w:p w14:paraId="2483B2EF" w14:textId="77777777" w:rsidR="005F5844" w:rsidRPr="003C20DA" w:rsidRDefault="005F5844" w:rsidP="00A869C6">
            <w:pPr>
              <w:pStyle w:val="paragraph"/>
              <w:spacing w:before="0" w:beforeAutospacing="0" w:after="0" w:afterAutospacing="0" w:line="276" w:lineRule="auto"/>
              <w:jc w:val="both"/>
              <w:textAlignment w:val="baseline"/>
              <w:rPr>
                <w:i/>
              </w:rPr>
            </w:pPr>
            <w:r w:rsidRPr="003C20DA">
              <w:rPr>
                <w:rStyle w:val="normaltextrun"/>
              </w:rPr>
              <w:t>- уметь использовать при решении задач изученные факты и теоремы планиметрии; умение оценивать размеры объектов окружающего мира</w:t>
            </w:r>
          </w:p>
        </w:tc>
      </w:tr>
      <w:tr w:rsidR="005F5844" w:rsidRPr="003C20DA" w14:paraId="337C19D3" w14:textId="77777777" w:rsidTr="00A869C6">
        <w:trPr>
          <w:trHeight w:val="69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66ECA5EE"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1FA68F61"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осознание обучающимися российской гражданской идентичности; </w:t>
            </w:r>
          </w:p>
          <w:p w14:paraId="53D72FA3"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 </w:t>
            </w:r>
          </w:p>
          <w:p w14:paraId="014B7149"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части гражданского воспитания:</w:t>
            </w:r>
          </w:p>
          <w:p w14:paraId="4645B4AB"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осознание своих конституционных прав и обязанностей, уважение закона и правопорядка;</w:t>
            </w:r>
          </w:p>
          <w:p w14:paraId="7B30D1F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принятие традиционных национальных, общечеловеческих гуманистических и демократических ценностей; </w:t>
            </w:r>
          </w:p>
          <w:p w14:paraId="1AF41833"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14:paraId="21510ECE"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 </w:t>
            </w:r>
          </w:p>
          <w:p w14:paraId="3DB1CA1B" w14:textId="77777777" w:rsidR="005F5844" w:rsidRPr="003C20DA" w:rsidRDefault="005F5844" w:rsidP="00A869C6">
            <w:pPr>
              <w:tabs>
                <w:tab w:val="left" w:pos="419"/>
              </w:tabs>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умение взаимодействовать с социальными институтами в соответствии с их функциями и назначением; </w:t>
            </w:r>
          </w:p>
          <w:p w14:paraId="68A33C6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гуманитарной и волонтерской деятельности; </w:t>
            </w:r>
          </w:p>
          <w:p w14:paraId="59515060"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патриотического воспитания:</w:t>
            </w:r>
          </w:p>
          <w:p w14:paraId="1F85509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5872536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 </w:t>
            </w:r>
          </w:p>
          <w:p w14:paraId="34F765DF"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идейная убежденность, готовность к служению и защите Отечества, ответственность за его судьбу; </w:t>
            </w:r>
          </w:p>
          <w:p w14:paraId="120BFDB9"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освоенные обучающимися межпредметные понятия и универсальные учебные действия (регулятивные, познавательные, коммуникативные); </w:t>
            </w:r>
          </w:p>
          <w:p w14:paraId="71115049" w14:textId="77777777" w:rsidR="005F5844" w:rsidRPr="003C20DA" w:rsidRDefault="005F5844" w:rsidP="00A869C6">
            <w:pPr>
              <w:pStyle w:val="dt-p"/>
              <w:shd w:val="clear" w:color="auto" w:fill="FFFFFF"/>
              <w:spacing w:before="0" w:beforeAutospacing="0" w:after="0" w:afterAutospacing="0" w:line="276" w:lineRule="auto"/>
              <w:jc w:val="both"/>
              <w:textAlignment w:val="baseline"/>
              <w:rPr>
                <w:rFonts w:eastAsia="Calibri"/>
                <w:iCs/>
                <w:lang w:eastAsia="en-US"/>
              </w:rPr>
            </w:pPr>
            <w:r w:rsidRPr="003C20DA">
              <w:rPr>
                <w:rFonts w:eastAsia="Calibri"/>
                <w:iCs/>
                <w:lang w:eastAsia="en-US"/>
              </w:rPr>
              <w:t xml:space="preserve">-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14:paraId="4041F58F" w14:textId="77777777" w:rsidR="005F5844" w:rsidRPr="003C20DA" w:rsidRDefault="005F5844" w:rsidP="00A869C6">
            <w:pPr>
              <w:pStyle w:val="dt-p"/>
              <w:shd w:val="clear" w:color="auto" w:fill="FFFFFF"/>
              <w:spacing w:before="0" w:beforeAutospacing="0" w:after="0" w:afterAutospacing="0" w:line="276" w:lineRule="auto"/>
              <w:textAlignment w:val="baseline"/>
            </w:pPr>
            <w:r w:rsidRPr="003C20DA">
              <w:rPr>
                <w:rFonts w:eastAsia="Calibri"/>
                <w:iCs/>
                <w:lang w:eastAsia="en-US"/>
              </w:rPr>
              <w:t>- овладение навыками учебно-исследовательской, проектной и социальной деятельности</w:t>
            </w:r>
          </w:p>
        </w:tc>
        <w:tc>
          <w:tcPr>
            <w:tcW w:w="2201" w:type="pct"/>
            <w:tcBorders>
              <w:top w:val="single" w:sz="6" w:space="0" w:color="auto"/>
              <w:left w:val="single" w:sz="6" w:space="0" w:color="auto"/>
              <w:bottom w:val="single" w:sz="6" w:space="0" w:color="auto"/>
              <w:right w:val="single" w:sz="6" w:space="0" w:color="auto"/>
            </w:tcBorders>
            <w:shd w:val="clear" w:color="auto" w:fill="auto"/>
          </w:tcPr>
          <w:p w14:paraId="3D763E4C" w14:textId="77777777" w:rsidR="005F5844" w:rsidRPr="003C20DA" w:rsidRDefault="005F5844" w:rsidP="00A869C6">
            <w:pPr>
              <w:pStyle w:val="paragraph"/>
              <w:spacing w:before="0" w:beforeAutospacing="0" w:after="0" w:afterAutospacing="0"/>
              <w:jc w:val="both"/>
              <w:textAlignment w:val="baseline"/>
            </w:pPr>
            <w:r w:rsidRPr="003C20DA">
              <w:t>-</w:t>
            </w:r>
            <w:r w:rsidRPr="003C20DA">
              <w:rPr>
                <w:rStyle w:val="normaltextrun"/>
              </w:rPr>
              <w:t xml:space="preserve"> уметь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r w:rsidRPr="003C20DA">
              <w:rPr>
                <w:rStyle w:val="eop"/>
                <w:rFonts w:eastAsiaTheme="majorEastAsia"/>
              </w:rPr>
              <w:t> </w:t>
            </w:r>
          </w:p>
          <w:p w14:paraId="7C40D128" w14:textId="77777777" w:rsidR="005F5844" w:rsidRPr="003C20DA" w:rsidRDefault="005F5844" w:rsidP="00A869C6">
            <w:pPr>
              <w:pStyle w:val="paragraph"/>
              <w:spacing w:before="0" w:beforeAutospacing="0" w:after="0" w:afterAutospacing="0"/>
              <w:jc w:val="both"/>
              <w:textAlignment w:val="baseline"/>
              <w:rPr>
                <w:rStyle w:val="eop"/>
                <w:rFonts w:eastAsiaTheme="majorEastAsia"/>
                <w:i/>
              </w:rPr>
            </w:pPr>
            <w:r w:rsidRPr="003C20DA">
              <w:rPr>
                <w:rStyle w:val="spellingerror"/>
              </w:rPr>
              <w:t>- *</w:t>
            </w:r>
            <w:r w:rsidRPr="003C20DA">
              <w:rPr>
                <w:rStyle w:val="spellingerror"/>
                <w:i/>
              </w:rPr>
              <w:t>у</w:t>
            </w:r>
            <w:r w:rsidRPr="003C20DA">
              <w:rPr>
                <w:rStyle w:val="normaltextrun"/>
                <w:i/>
              </w:rPr>
              <w:t>меть оперировать понятиями: определение, аксиома, теорема, следствие, свойство, признак, доказательство, равносильные формулировки; уметь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w:t>
            </w:r>
            <w:r w:rsidRPr="003C20DA">
              <w:rPr>
                <w:rStyle w:val="eop"/>
                <w:rFonts w:eastAsiaTheme="majorEastAsia"/>
                <w:i/>
              </w:rPr>
              <w:t> </w:t>
            </w:r>
          </w:p>
          <w:p w14:paraId="5DA4ECC8" w14:textId="77777777" w:rsidR="005F5844" w:rsidRPr="003C20DA" w:rsidRDefault="005F5844" w:rsidP="00A869C6">
            <w:pPr>
              <w:pStyle w:val="paragraph"/>
              <w:spacing w:before="0" w:beforeAutospacing="0" w:after="0" w:afterAutospacing="0"/>
              <w:jc w:val="both"/>
              <w:textAlignment w:val="baseline"/>
              <w:rPr>
                <w:i/>
              </w:rPr>
            </w:pPr>
            <w:r w:rsidRPr="003C20DA">
              <w:rPr>
                <w:rStyle w:val="spellingerror"/>
              </w:rPr>
              <w:t>- *</w:t>
            </w:r>
            <w:r w:rsidRPr="003C20DA">
              <w:rPr>
                <w:rStyle w:val="spellingerror"/>
                <w:i/>
              </w:rPr>
              <w:t>у</w:t>
            </w:r>
            <w:r w:rsidRPr="003C20DA">
              <w:rPr>
                <w:rStyle w:val="normaltextrun"/>
                <w:i/>
              </w:rPr>
              <w:t>меть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уметь задавать последовательности, в том числе с помощью рекуррентных формул;</w:t>
            </w:r>
            <w:r w:rsidRPr="003C20DA">
              <w:rPr>
                <w:rStyle w:val="eop"/>
                <w:rFonts w:eastAsiaTheme="majorEastAsia"/>
                <w:i/>
              </w:rPr>
              <w:t> </w:t>
            </w:r>
          </w:p>
          <w:p w14:paraId="1B1C9B3C"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w:t>
            </w:r>
            <w:r w:rsidRPr="003C20DA">
              <w:rPr>
                <w:rStyle w:val="spellingerror"/>
                <w:i/>
              </w:rPr>
              <w:t>у</w:t>
            </w:r>
            <w:r w:rsidRPr="003C20DA">
              <w:rPr>
                <w:rStyle w:val="normaltextrun"/>
                <w:i/>
              </w:rPr>
              <w:t>меть выбирать подходящий метод для решения задачи; понимание значимости математики в изучении природных и общественных процессов и явлений; уметь распознавать проявление законов математики в искусстве, уметь приводить примеры математических открытий российской и мировой математической науки</w:t>
            </w:r>
          </w:p>
        </w:tc>
      </w:tr>
      <w:tr w:rsidR="005F5844" w:rsidRPr="003C20DA" w14:paraId="1A615900" w14:textId="77777777" w:rsidTr="00A869C6">
        <w:trPr>
          <w:trHeight w:val="97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3AF78301"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w:t>
            </w:r>
          </w:p>
        </w:tc>
        <w:tc>
          <w:tcPr>
            <w:tcW w:w="1751" w:type="pct"/>
            <w:tcBorders>
              <w:top w:val="single" w:sz="6" w:space="0" w:color="auto"/>
              <w:left w:val="single" w:sz="6" w:space="0" w:color="auto"/>
              <w:bottom w:val="single" w:sz="6" w:space="0" w:color="auto"/>
              <w:right w:val="single" w:sz="6" w:space="0" w:color="auto"/>
            </w:tcBorders>
            <w:shd w:val="clear" w:color="auto" w:fill="auto"/>
            <w:hideMark/>
          </w:tcPr>
          <w:p w14:paraId="44697E8D"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не принимать действия, приносящие вред окружающей среде;</w:t>
            </w:r>
          </w:p>
          <w:p w14:paraId="1E28C21D"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уметь прогнозировать неблагоприятные экологические последствия предпринимаемых действий, предотвращать их;</w:t>
            </w:r>
          </w:p>
          <w:p w14:paraId="1CAB92AD"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расширить опыт деятельности экологической направленности;</w:t>
            </w:r>
          </w:p>
          <w:p w14:paraId="7D26BCE7"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разрабатывать план решения проблемы с учетом анализа имеющихся материальных и нематериальных ресурсов;</w:t>
            </w:r>
          </w:p>
          <w:p w14:paraId="5229E3C0"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14:paraId="2C132414" w14:textId="77777777" w:rsidR="005F5844" w:rsidRPr="003C20DA" w:rsidRDefault="005F5844" w:rsidP="00A869C6">
            <w:pPr>
              <w:spacing w:line="276" w:lineRule="auto"/>
              <w:jc w:val="both"/>
              <w:textAlignment w:val="baseline"/>
              <w:rPr>
                <w:rFonts w:ascii="Times New Roman" w:hAnsi="Times New Roman" w:cs="Times New Roman"/>
                <w:sz w:val="24"/>
                <w:szCs w:val="24"/>
              </w:rPr>
            </w:pPr>
            <w:r w:rsidRPr="003C20DA">
              <w:rPr>
                <w:rFonts w:ascii="Times New Roman" w:hAnsi="Times New Roman" w:cs="Times New Roman"/>
                <w:sz w:val="24"/>
                <w:szCs w:val="24"/>
              </w:rPr>
              <w:t>- уметь переносить знания в познавательную и практическую области жизнедеятельности;</w:t>
            </w:r>
          </w:p>
          <w:p w14:paraId="755BD93F" w14:textId="77777777" w:rsidR="005F5844" w:rsidRPr="003C20DA" w:rsidRDefault="005F5844" w:rsidP="00A869C6">
            <w:pPr>
              <w:spacing w:line="276" w:lineRule="auto"/>
              <w:jc w:val="both"/>
              <w:textAlignment w:val="baseline"/>
              <w:rPr>
                <w:rFonts w:ascii="Times New Roman" w:hAnsi="Times New Roman" w:cs="Times New Roman"/>
                <w:sz w:val="24"/>
                <w:szCs w:val="24"/>
              </w:rPr>
            </w:pPr>
            <w:r w:rsidRPr="003C20DA">
              <w:rPr>
                <w:rFonts w:ascii="Times New Roman" w:hAnsi="Times New Roman" w:cs="Times New Roman"/>
                <w:sz w:val="24"/>
                <w:szCs w:val="24"/>
              </w:rPr>
              <w:t>- предлагать новые проекты, оценивать идеи с позиции новизны, оригинальности, практической значимости;</w:t>
            </w:r>
          </w:p>
          <w:p w14:paraId="5FAA38C0" w14:textId="77777777" w:rsidR="005F5844" w:rsidRPr="003C20DA" w:rsidRDefault="005F5844" w:rsidP="00A869C6">
            <w:pPr>
              <w:spacing w:line="276" w:lineRule="auto"/>
              <w:jc w:val="both"/>
              <w:textAlignment w:val="baseline"/>
              <w:rPr>
                <w:rFonts w:ascii="Times New Roman" w:eastAsia="Times New Roman" w:hAnsi="Times New Roman" w:cs="Times New Roman"/>
                <w:sz w:val="24"/>
                <w:szCs w:val="24"/>
                <w:lang w:eastAsia="ru-RU"/>
              </w:rPr>
            </w:pPr>
            <w:r w:rsidRPr="003C20DA">
              <w:rPr>
                <w:rFonts w:ascii="Times New Roman" w:hAnsi="Times New Roman" w:cs="Times New Roman"/>
                <w:sz w:val="24"/>
                <w:szCs w:val="24"/>
              </w:rPr>
              <w:t>- давать оценку новым ситуациям, вносить коррективы в деятельность, оценивать соответствие результатов целям</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20500920"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у</w:t>
            </w:r>
            <w:r w:rsidRPr="003C20DA">
              <w:rPr>
                <w:rStyle w:val="normaltextrun"/>
              </w:rPr>
              <w:t>меть оперировать понятиями: функция, непрерывная функция, производная, первообразная, определенный интеграл; уметь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r w:rsidRPr="003C20DA">
              <w:rPr>
                <w:rStyle w:val="eop"/>
                <w:rFonts w:eastAsiaTheme="majorEastAsia"/>
              </w:rPr>
              <w:t> </w:t>
            </w:r>
          </w:p>
          <w:p w14:paraId="397ACF44" w14:textId="77777777" w:rsidR="005F5844" w:rsidRPr="003C20DA" w:rsidRDefault="005F5844" w:rsidP="00A869C6">
            <w:pPr>
              <w:pStyle w:val="paragraph"/>
              <w:spacing w:before="0" w:beforeAutospacing="0" w:after="0" w:afterAutospacing="0" w:line="276" w:lineRule="auto"/>
              <w:jc w:val="both"/>
              <w:textAlignment w:val="baseline"/>
            </w:pPr>
            <w:r w:rsidRPr="003C20DA">
              <w:t>- у</w:t>
            </w:r>
            <w:r w:rsidRPr="003C20DA">
              <w:rPr>
                <w:rStyle w:val="normaltextrun"/>
              </w:rPr>
              <w:t>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r w:rsidRPr="003C20DA">
              <w:rPr>
                <w:rStyle w:val="eop"/>
                <w:rFonts w:eastAsiaTheme="majorEastAsia"/>
              </w:rPr>
              <w:t> </w:t>
            </w:r>
          </w:p>
          <w:p w14:paraId="376E37D9"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у</w:t>
            </w:r>
            <w:r w:rsidRPr="003C20DA">
              <w:rPr>
                <w:rStyle w:val="normaltextrun"/>
              </w:rPr>
              <w:t>меть вычислять геометрические величины (длина, угол, площадь, объем, площадь поверхности), используя изученные формулы и методы</w:t>
            </w:r>
          </w:p>
        </w:tc>
      </w:tr>
      <w:tr w:rsidR="005F5844" w:rsidRPr="003C20DA" w14:paraId="09D913A7" w14:textId="77777777" w:rsidTr="00A869C6">
        <w:trPr>
          <w:trHeight w:val="506"/>
        </w:trPr>
        <w:tc>
          <w:tcPr>
            <w:tcW w:w="1048" w:type="pct"/>
            <w:tcBorders>
              <w:top w:val="single" w:sz="6" w:space="0" w:color="auto"/>
              <w:left w:val="single" w:sz="6" w:space="0" w:color="auto"/>
              <w:bottom w:val="single" w:sz="6" w:space="0" w:color="auto"/>
              <w:right w:val="single" w:sz="6" w:space="0" w:color="auto"/>
            </w:tcBorders>
            <w:shd w:val="clear" w:color="auto" w:fill="auto"/>
          </w:tcPr>
          <w:p w14:paraId="23A00E52" w14:textId="77777777" w:rsidR="00963CE0" w:rsidRPr="00934DD7" w:rsidRDefault="00963CE0" w:rsidP="00963CE0">
            <w:pPr>
              <w:jc w:val="both"/>
              <w:rPr>
                <w:rFonts w:ascii="Times New Roman" w:hAnsi="Times New Roman"/>
                <w:iCs/>
                <w:color w:val="0D0D0D"/>
                <w:sz w:val="24"/>
                <w:szCs w:val="24"/>
              </w:rPr>
            </w:pPr>
            <w:r w:rsidRPr="00934DD7">
              <w:rPr>
                <w:rFonts w:ascii="Times New Roman" w:hAnsi="Times New Roman"/>
                <w:iCs/>
                <w:color w:val="0D0D0D"/>
                <w:sz w:val="24"/>
                <w:szCs w:val="24"/>
              </w:rPr>
              <w:t>ПК 3.3. Проводить педагогический мониторинг процесса и результатов обучения и воспитания детей раннего и дошкольного возраста.</w:t>
            </w:r>
          </w:p>
          <w:p w14:paraId="4E5237E7" w14:textId="77777777" w:rsidR="00963CE0" w:rsidRPr="00934DD7" w:rsidRDefault="00963CE0" w:rsidP="00963CE0">
            <w:pPr>
              <w:jc w:val="both"/>
              <w:rPr>
                <w:rFonts w:ascii="Times New Roman" w:hAnsi="Times New Roman"/>
                <w:iCs/>
                <w:color w:val="0D0D0D"/>
                <w:sz w:val="24"/>
                <w:szCs w:val="24"/>
              </w:rPr>
            </w:pPr>
          </w:p>
          <w:p w14:paraId="43378A22" w14:textId="77777777" w:rsidR="005F5844" w:rsidRPr="003C20DA" w:rsidRDefault="005F5844" w:rsidP="00A869C6">
            <w:pPr>
              <w:spacing w:line="276" w:lineRule="auto"/>
              <w:textAlignment w:val="baseline"/>
              <w:rPr>
                <w:rFonts w:ascii="Times New Roman" w:eastAsia="Times New Roman" w:hAnsi="Times New Roman" w:cs="Times New Roman"/>
                <w:b/>
                <w:i/>
                <w:sz w:val="24"/>
                <w:szCs w:val="24"/>
                <w:lang w:eastAsia="ru-RU"/>
              </w:rPr>
            </w:pP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44BB25CC" w14:textId="77777777" w:rsidR="0006322A" w:rsidRPr="0006322A" w:rsidRDefault="0006322A" w:rsidP="0006322A">
            <w:pPr>
              <w:spacing w:line="276" w:lineRule="auto"/>
              <w:jc w:val="both"/>
              <w:rPr>
                <w:rFonts w:ascii="Times New Roman" w:hAnsi="Times New Roman" w:cs="Times New Roman"/>
                <w:sz w:val="24"/>
                <w:szCs w:val="24"/>
              </w:rPr>
            </w:pPr>
            <w:r>
              <w:rPr>
                <w:rFonts w:ascii="Times New Roman" w:hAnsi="Times New Roman" w:cs="Times New Roman"/>
                <w:sz w:val="24"/>
                <w:szCs w:val="24"/>
              </w:rPr>
              <w:t>П</w:t>
            </w:r>
            <w:r w:rsidRPr="0006322A">
              <w:rPr>
                <w:rFonts w:ascii="Times New Roman" w:hAnsi="Times New Roman" w:cs="Times New Roman"/>
                <w:sz w:val="24"/>
                <w:szCs w:val="24"/>
              </w:rPr>
              <w:t>роведения диагностики и оценки результатов обучения, развития и воспитания дошкольников на занятиях с учетом возрастных и индивидуальных особенностей;</w:t>
            </w:r>
          </w:p>
          <w:p w14:paraId="5AA5EF14" w14:textId="77777777" w:rsidR="005F5844" w:rsidRPr="003C20DA" w:rsidRDefault="0006322A" w:rsidP="0006322A">
            <w:pPr>
              <w:spacing w:line="276" w:lineRule="auto"/>
              <w:jc w:val="both"/>
              <w:rPr>
                <w:rFonts w:ascii="Times New Roman" w:hAnsi="Times New Roman" w:cs="Times New Roman"/>
                <w:sz w:val="24"/>
                <w:szCs w:val="24"/>
              </w:rPr>
            </w:pPr>
            <w:r>
              <w:rPr>
                <w:rFonts w:ascii="Times New Roman" w:hAnsi="Times New Roman" w:cs="Times New Roman"/>
                <w:sz w:val="24"/>
                <w:szCs w:val="24"/>
              </w:rPr>
              <w:t>П</w:t>
            </w:r>
            <w:r w:rsidRPr="0006322A">
              <w:rPr>
                <w:rFonts w:ascii="Times New Roman" w:hAnsi="Times New Roman" w:cs="Times New Roman"/>
                <w:sz w:val="24"/>
                <w:szCs w:val="24"/>
              </w:rPr>
              <w:t xml:space="preserve">проведения педагогической диагностики (мониторинга), позволяющей оценить результаты освоения детьми раннего и дошкольного возраста </w:t>
            </w:r>
            <w:r>
              <w:rPr>
                <w:rFonts w:ascii="Times New Roman" w:hAnsi="Times New Roman" w:cs="Times New Roman"/>
                <w:sz w:val="24"/>
                <w:szCs w:val="24"/>
              </w:rPr>
              <w:t xml:space="preserve">Федеральной </w:t>
            </w:r>
            <w:r w:rsidRPr="0006322A">
              <w:rPr>
                <w:rFonts w:ascii="Times New Roman" w:hAnsi="Times New Roman" w:cs="Times New Roman"/>
                <w:sz w:val="24"/>
                <w:szCs w:val="24"/>
              </w:rPr>
              <w:t>образовательной пр</w:t>
            </w:r>
            <w:r>
              <w:rPr>
                <w:rFonts w:ascii="Times New Roman" w:hAnsi="Times New Roman" w:cs="Times New Roman"/>
                <w:sz w:val="24"/>
                <w:szCs w:val="24"/>
              </w:rPr>
              <w:t>ограммы дошкольного образования.</w:t>
            </w:r>
          </w:p>
        </w:tc>
        <w:tc>
          <w:tcPr>
            <w:tcW w:w="2201" w:type="pct"/>
            <w:tcBorders>
              <w:top w:val="single" w:sz="6" w:space="0" w:color="auto"/>
              <w:left w:val="single" w:sz="6" w:space="0" w:color="auto"/>
              <w:bottom w:val="single" w:sz="6" w:space="0" w:color="auto"/>
              <w:right w:val="single" w:sz="6" w:space="0" w:color="auto"/>
            </w:tcBorders>
            <w:shd w:val="clear" w:color="auto" w:fill="auto"/>
          </w:tcPr>
          <w:p w14:paraId="2AD1C8A7"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Собирать и систематизировать данные мониторинга в таблицы.</w:t>
            </w:r>
          </w:p>
          <w:p w14:paraId="4D0B8835"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Рассчитывать </w:t>
            </w:r>
            <w:r w:rsidRPr="009D41B3">
              <w:rPr>
                <w:rStyle w:val="affffff2"/>
                <w:rFonts w:eastAsia="Arial"/>
                <w:b w:val="0"/>
                <w:color w:val="000000" w:themeColor="text1"/>
                <w:sz w:val="22"/>
                <w:szCs w:val="22"/>
              </w:rPr>
              <w:t>описательные статистики</w:t>
            </w:r>
            <w:r w:rsidRPr="009D41B3">
              <w:rPr>
                <w:color w:val="000000" w:themeColor="text1"/>
                <w:sz w:val="22"/>
                <w:szCs w:val="22"/>
              </w:rPr>
              <w:t> (среднее, медиану, стандартное отклонение).</w:t>
            </w:r>
          </w:p>
          <w:p w14:paraId="4E75356A"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Строить </w:t>
            </w:r>
            <w:r w:rsidRPr="009D41B3">
              <w:rPr>
                <w:rStyle w:val="affffff2"/>
                <w:rFonts w:eastAsia="Arial"/>
                <w:b w:val="0"/>
                <w:color w:val="000000" w:themeColor="text1"/>
                <w:sz w:val="22"/>
                <w:szCs w:val="22"/>
              </w:rPr>
              <w:t>графики распределения</w:t>
            </w:r>
            <w:r w:rsidRPr="009D41B3">
              <w:rPr>
                <w:color w:val="000000" w:themeColor="text1"/>
                <w:sz w:val="22"/>
                <w:szCs w:val="22"/>
              </w:rPr>
              <w:t> для наглядного представления данных.</w:t>
            </w:r>
          </w:p>
          <w:p w14:paraId="018F0D63"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Проводить </w:t>
            </w:r>
            <w:r w:rsidRPr="009D41B3">
              <w:rPr>
                <w:rStyle w:val="affffff2"/>
                <w:rFonts w:eastAsia="Arial"/>
                <w:b w:val="0"/>
                <w:color w:val="000000" w:themeColor="text1"/>
                <w:sz w:val="22"/>
                <w:szCs w:val="22"/>
              </w:rPr>
              <w:t>сравнительный анализ</w:t>
            </w:r>
            <w:r>
              <w:rPr>
                <w:color w:val="000000" w:themeColor="text1"/>
                <w:sz w:val="22"/>
                <w:szCs w:val="22"/>
              </w:rPr>
              <w:t>.</w:t>
            </w:r>
          </w:p>
          <w:p w14:paraId="68013553"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Определять </w:t>
            </w:r>
            <w:r w:rsidRPr="009D41B3">
              <w:rPr>
                <w:rStyle w:val="affffff2"/>
                <w:rFonts w:eastAsia="Arial"/>
                <w:b w:val="0"/>
                <w:color w:val="000000" w:themeColor="text1"/>
                <w:sz w:val="22"/>
                <w:szCs w:val="22"/>
              </w:rPr>
              <w:t>статистическую значимость различий</w:t>
            </w:r>
            <w:r w:rsidRPr="009D41B3">
              <w:rPr>
                <w:color w:val="000000" w:themeColor="text1"/>
                <w:sz w:val="22"/>
                <w:szCs w:val="22"/>
              </w:rPr>
              <w:t xml:space="preserve"> между группами </w:t>
            </w:r>
          </w:p>
          <w:p w14:paraId="1167B15C"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Интерпретировать </w:t>
            </w:r>
            <w:r w:rsidRPr="009D41B3">
              <w:rPr>
                <w:rStyle w:val="affffff2"/>
                <w:rFonts w:eastAsia="Arial"/>
                <w:b w:val="0"/>
                <w:color w:val="000000" w:themeColor="text1"/>
                <w:sz w:val="22"/>
                <w:szCs w:val="22"/>
              </w:rPr>
              <w:t>результаты статистического анализа</w:t>
            </w:r>
            <w:r w:rsidRPr="009D41B3">
              <w:rPr>
                <w:color w:val="000000" w:themeColor="text1"/>
                <w:sz w:val="22"/>
                <w:szCs w:val="22"/>
              </w:rPr>
              <w:t> в контексте педагогической диагностики.</w:t>
            </w:r>
          </w:p>
          <w:p w14:paraId="520BCD32"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shd w:val="clear" w:color="auto" w:fill="FFFFFF"/>
              </w:rPr>
              <w:t>Представлять результаты в виде</w:t>
            </w:r>
            <w:r w:rsidRPr="009D41B3">
              <w:rPr>
                <w:b/>
                <w:color w:val="000000" w:themeColor="text1"/>
                <w:sz w:val="22"/>
                <w:szCs w:val="22"/>
                <w:shd w:val="clear" w:color="auto" w:fill="FFFFFF"/>
              </w:rPr>
              <w:t> </w:t>
            </w:r>
            <w:r w:rsidRPr="009D41B3">
              <w:rPr>
                <w:rStyle w:val="affffff2"/>
                <w:rFonts w:eastAsia="Arial"/>
                <w:b w:val="0"/>
                <w:color w:val="000000" w:themeColor="text1"/>
                <w:sz w:val="22"/>
                <w:szCs w:val="22"/>
                <w:shd w:val="clear" w:color="auto" w:fill="FFFFFF"/>
              </w:rPr>
              <w:t>отчетов, графиков и диаграмм</w:t>
            </w:r>
            <w:r w:rsidRPr="009D41B3">
              <w:rPr>
                <w:color w:val="000000" w:themeColor="text1"/>
                <w:sz w:val="22"/>
                <w:szCs w:val="22"/>
                <w:shd w:val="clear" w:color="auto" w:fill="FFFFFF"/>
              </w:rPr>
              <w:t> </w:t>
            </w:r>
            <w:r>
              <w:rPr>
                <w:color w:val="000000" w:themeColor="text1"/>
                <w:sz w:val="22"/>
                <w:szCs w:val="22"/>
              </w:rPr>
              <w:t xml:space="preserve">. </w:t>
            </w:r>
            <w:r w:rsidRPr="009D41B3">
              <w:rPr>
                <w:color w:val="000000" w:themeColor="text1"/>
                <w:sz w:val="22"/>
                <w:szCs w:val="22"/>
              </w:rPr>
              <w:t>Производить расчет количества возможных групповых комбинаци</w:t>
            </w:r>
            <w:r>
              <w:rPr>
                <w:color w:val="000000" w:themeColor="text1"/>
                <w:sz w:val="22"/>
                <w:szCs w:val="22"/>
              </w:rPr>
              <w:t xml:space="preserve">й детей для совместных занятий. </w:t>
            </w:r>
            <w:r w:rsidRPr="009D41B3">
              <w:rPr>
                <w:color w:val="000000" w:themeColor="text1"/>
                <w:sz w:val="22"/>
                <w:szCs w:val="22"/>
              </w:rPr>
              <w:t>Производить анализ вариативности педагогических методик</w:t>
            </w:r>
          </w:p>
          <w:p w14:paraId="29CBC88A" w14:textId="77777777" w:rsidR="005F5844" w:rsidRPr="009D41B3" w:rsidRDefault="005F5844" w:rsidP="009D41B3">
            <w:pPr>
              <w:pStyle w:val="ds-markdown-paragraph"/>
              <w:shd w:val="clear" w:color="auto" w:fill="FFFFFF"/>
              <w:ind w:left="720"/>
              <w:rPr>
                <w:rStyle w:val="spellingerror"/>
                <w:rFonts w:ascii="Segoe UI" w:hAnsi="Segoe UI" w:cs="Segoe UI"/>
                <w:color w:val="404040"/>
              </w:rPr>
            </w:pPr>
          </w:p>
        </w:tc>
      </w:tr>
    </w:tbl>
    <w:p w14:paraId="67D3A603" w14:textId="77777777" w:rsidR="005F5844" w:rsidRDefault="005F5844">
      <w:pPr>
        <w:pStyle w:val="114"/>
        <w:rPr>
          <w:rFonts w:ascii="Times New Roman" w:hAnsi="Times New Roman"/>
        </w:rPr>
      </w:pPr>
    </w:p>
    <w:p w14:paraId="3D94B1B5" w14:textId="77777777" w:rsidR="005F5844" w:rsidRDefault="005F5844">
      <w:pPr>
        <w:pStyle w:val="114"/>
        <w:rPr>
          <w:rFonts w:ascii="Times New Roman" w:hAnsi="Times New Roman"/>
        </w:rPr>
      </w:pPr>
    </w:p>
    <w:p w14:paraId="0C7246D2" w14:textId="77777777" w:rsidR="005F5844" w:rsidRDefault="005F5844">
      <w:pPr>
        <w:pStyle w:val="114"/>
        <w:rPr>
          <w:rFonts w:ascii="Times New Roman" w:hAnsi="Times New Roman"/>
        </w:rPr>
      </w:pPr>
    </w:p>
    <w:p w14:paraId="1713A681" w14:textId="77777777" w:rsidR="005F5844" w:rsidRDefault="005F5844">
      <w:pPr>
        <w:pStyle w:val="114"/>
        <w:rPr>
          <w:rFonts w:ascii="Times New Roman" w:hAnsi="Times New Roman"/>
        </w:rPr>
      </w:pPr>
    </w:p>
    <w:p w14:paraId="67E76FE3" w14:textId="77777777" w:rsidR="005F5844" w:rsidRDefault="005F5844">
      <w:pPr>
        <w:pStyle w:val="114"/>
        <w:rPr>
          <w:rFonts w:ascii="Times New Roman" w:hAnsi="Times New Roman"/>
        </w:rPr>
      </w:pPr>
    </w:p>
    <w:p w14:paraId="34BC4D2E" w14:textId="308D594E" w:rsidR="005F5844" w:rsidRDefault="005F5844">
      <w:pPr>
        <w:pStyle w:val="114"/>
        <w:rPr>
          <w:rFonts w:ascii="Times New Roman" w:hAnsi="Times New Roman"/>
        </w:rPr>
      </w:pPr>
    </w:p>
    <w:p w14:paraId="39A7DAAE" w14:textId="777D1AC7" w:rsidR="00E80AD9" w:rsidRDefault="00E80AD9">
      <w:pPr>
        <w:pStyle w:val="114"/>
        <w:rPr>
          <w:rFonts w:ascii="Times New Roman" w:hAnsi="Times New Roman"/>
        </w:rPr>
      </w:pPr>
    </w:p>
    <w:p w14:paraId="15792EC5" w14:textId="6503F363" w:rsidR="00E80AD9" w:rsidRDefault="00E80AD9">
      <w:pPr>
        <w:pStyle w:val="114"/>
        <w:rPr>
          <w:rFonts w:ascii="Times New Roman" w:hAnsi="Times New Roman"/>
        </w:rPr>
      </w:pPr>
    </w:p>
    <w:p w14:paraId="639D032A" w14:textId="1D08AF15" w:rsidR="00E80AD9" w:rsidRDefault="00E80AD9">
      <w:pPr>
        <w:pStyle w:val="114"/>
        <w:rPr>
          <w:rFonts w:ascii="Times New Roman" w:hAnsi="Times New Roman"/>
        </w:rPr>
      </w:pPr>
    </w:p>
    <w:p w14:paraId="71317EC2" w14:textId="12D8D948" w:rsidR="00E80AD9" w:rsidRDefault="00E80AD9">
      <w:pPr>
        <w:pStyle w:val="114"/>
        <w:rPr>
          <w:rFonts w:ascii="Times New Roman" w:hAnsi="Times New Roman"/>
        </w:rPr>
      </w:pPr>
    </w:p>
    <w:p w14:paraId="24145BED" w14:textId="77777777" w:rsidR="00E80AD9" w:rsidRDefault="00E80AD9">
      <w:pPr>
        <w:pStyle w:val="114"/>
        <w:rPr>
          <w:rFonts w:ascii="Times New Roman" w:hAnsi="Times New Roman"/>
        </w:rPr>
      </w:pPr>
    </w:p>
    <w:p w14:paraId="2B5CAA94" w14:textId="77777777" w:rsidR="00E80AD9" w:rsidRDefault="00E80AD9">
      <w:pPr>
        <w:pStyle w:val="114"/>
        <w:rPr>
          <w:rFonts w:ascii="Times New Roman" w:hAnsi="Times New Roman"/>
        </w:rPr>
      </w:pPr>
    </w:p>
    <w:p w14:paraId="36E99EE6" w14:textId="77777777" w:rsidR="005F5844" w:rsidRDefault="005F5844">
      <w:pPr>
        <w:pStyle w:val="114"/>
        <w:rPr>
          <w:rFonts w:ascii="Times New Roman" w:hAnsi="Times New Roman"/>
        </w:rPr>
      </w:pPr>
    </w:p>
    <w:p w14:paraId="194225D6" w14:textId="77777777" w:rsidR="00E80AD9" w:rsidRPr="00362080" w:rsidRDefault="00E80AD9" w:rsidP="00E80AD9">
      <w:pPr>
        <w:pStyle w:val="1"/>
        <w:rPr>
          <w:b w:val="0"/>
          <w:sz w:val="28"/>
        </w:rPr>
      </w:pPr>
      <w:bookmarkStart w:id="10" w:name="_Toc189731964"/>
      <w:r w:rsidRPr="00362080">
        <w:rPr>
          <w:sz w:val="28"/>
        </w:rPr>
        <w:t>2. Структура и содержание общеобразовательной дисциплины</w:t>
      </w:r>
      <w:bookmarkEnd w:id="10"/>
    </w:p>
    <w:p w14:paraId="19B252EB" w14:textId="77777777" w:rsidR="00E80AD9" w:rsidRPr="00362080" w:rsidRDefault="00E80AD9" w:rsidP="00E80AD9">
      <w:pPr>
        <w:rPr>
          <w:rFonts w:ascii="Times New Roman" w:hAnsi="Times New Roman"/>
          <w:b/>
          <w:sz w:val="28"/>
        </w:rPr>
      </w:pPr>
    </w:p>
    <w:p w14:paraId="6923C27B" w14:textId="77777777" w:rsidR="00E80AD9" w:rsidRPr="00362080" w:rsidRDefault="00E80AD9" w:rsidP="00E80AD9">
      <w:pPr>
        <w:rPr>
          <w:rFonts w:ascii="Times New Roman" w:hAnsi="Times New Roman"/>
          <w:b/>
          <w:sz w:val="28"/>
        </w:rPr>
      </w:pPr>
      <w:r w:rsidRPr="00362080">
        <w:rPr>
          <w:rFonts w:ascii="Times New Roman" w:hAnsi="Times New Roman"/>
          <w:b/>
          <w:sz w:val="28"/>
        </w:rPr>
        <w:t>2.1. Объем дисциплины и виды учебной работы</w:t>
      </w:r>
    </w:p>
    <w:p w14:paraId="1BE8E2F8" w14:textId="77777777" w:rsidR="00E80AD9" w:rsidRPr="00362080" w:rsidRDefault="00E80AD9" w:rsidP="00E80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sz w:val="24"/>
          <w:u w:val="single"/>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492"/>
        <w:gridCol w:w="1289"/>
      </w:tblGrid>
      <w:tr w:rsidR="00E80AD9" w:rsidRPr="00362080" w14:paraId="6A376003" w14:textId="77777777" w:rsidTr="004B3F89">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058085A" w14:textId="77777777" w:rsidR="00E80AD9" w:rsidRPr="00362080" w:rsidRDefault="00E80AD9" w:rsidP="004B3F89">
            <w:pPr>
              <w:spacing w:line="276" w:lineRule="auto"/>
              <w:rPr>
                <w:rFonts w:ascii="Times New Roman" w:hAnsi="Times New Roman"/>
                <w:b/>
                <w:sz w:val="24"/>
              </w:rPr>
            </w:pPr>
            <w:r w:rsidRPr="00362080">
              <w:rPr>
                <w:rFonts w:ascii="Times New Roman" w:hAnsi="Times New Roman"/>
                <w:b/>
                <w:sz w:val="24"/>
              </w:rPr>
              <w:t>Вид учебной работы</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C4550BE" w14:textId="77777777" w:rsidR="00E80AD9" w:rsidRPr="00E12737" w:rsidRDefault="00E80AD9" w:rsidP="004B3F89">
            <w:pPr>
              <w:spacing w:line="276" w:lineRule="auto"/>
              <w:jc w:val="center"/>
              <w:rPr>
                <w:rFonts w:ascii="Times New Roman" w:hAnsi="Times New Roman"/>
                <w:b/>
                <w:iCs/>
                <w:sz w:val="24"/>
              </w:rPr>
            </w:pPr>
            <w:r w:rsidRPr="00E12737">
              <w:rPr>
                <w:rFonts w:ascii="Times New Roman" w:hAnsi="Times New Roman"/>
                <w:b/>
                <w:iCs/>
                <w:sz w:val="24"/>
              </w:rPr>
              <w:t>Объем в часах</w:t>
            </w:r>
          </w:p>
        </w:tc>
      </w:tr>
      <w:tr w:rsidR="00E80AD9" w:rsidRPr="00362080" w14:paraId="0951EA37" w14:textId="77777777" w:rsidTr="004B3F89">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96B4EDF" w14:textId="77777777" w:rsidR="00E80AD9" w:rsidRPr="00362080" w:rsidRDefault="00E80AD9" w:rsidP="004B3F89">
            <w:pPr>
              <w:spacing w:line="276" w:lineRule="auto"/>
              <w:rPr>
                <w:rFonts w:ascii="Times New Roman" w:hAnsi="Times New Roman"/>
                <w:b/>
                <w:sz w:val="24"/>
              </w:rPr>
            </w:pPr>
            <w:r w:rsidRPr="00362080">
              <w:rPr>
                <w:rFonts w:ascii="Times New Roman" w:hAnsi="Times New Roman"/>
                <w:b/>
                <w:sz w:val="24"/>
              </w:rPr>
              <w:t>Объем образовательной программы дисциплины</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4BD9D8C" w14:textId="77777777" w:rsidR="00E80AD9" w:rsidRPr="00E12737" w:rsidRDefault="00E80AD9" w:rsidP="004B3F89">
            <w:pPr>
              <w:spacing w:line="276" w:lineRule="auto"/>
              <w:jc w:val="center"/>
              <w:rPr>
                <w:rFonts w:ascii="Times New Roman" w:hAnsi="Times New Roman"/>
                <w:b/>
                <w:iCs/>
                <w:sz w:val="24"/>
              </w:rPr>
            </w:pPr>
            <w:r w:rsidRPr="00E12737">
              <w:rPr>
                <w:rFonts w:ascii="Times New Roman" w:hAnsi="Times New Roman"/>
                <w:b/>
                <w:iCs/>
                <w:sz w:val="24"/>
              </w:rPr>
              <w:t>23</w:t>
            </w:r>
            <w:r>
              <w:rPr>
                <w:rFonts w:ascii="Times New Roman" w:hAnsi="Times New Roman"/>
                <w:b/>
                <w:iCs/>
                <w:sz w:val="24"/>
              </w:rPr>
              <w:t>0</w:t>
            </w:r>
          </w:p>
        </w:tc>
      </w:tr>
      <w:tr w:rsidR="00E80AD9" w:rsidRPr="00362080" w14:paraId="3F4BB9F5" w14:textId="77777777" w:rsidTr="004B3F89">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692F81B" w14:textId="77777777" w:rsidR="00E80AD9" w:rsidRPr="00362080" w:rsidRDefault="00E80AD9" w:rsidP="004B3F89">
            <w:pPr>
              <w:spacing w:line="276" w:lineRule="auto"/>
              <w:rPr>
                <w:rFonts w:ascii="Times New Roman" w:hAnsi="Times New Roman"/>
                <w:b/>
                <w:sz w:val="24"/>
              </w:rPr>
            </w:pPr>
            <w:r w:rsidRPr="00362080">
              <w:rPr>
                <w:rFonts w:ascii="Times New Roman" w:hAnsi="Times New Roman"/>
                <w:b/>
                <w:sz w:val="24"/>
              </w:rPr>
              <w:t>в т.ч.</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F44D928" w14:textId="77777777" w:rsidR="00E80AD9" w:rsidRPr="00E12737" w:rsidRDefault="00E80AD9" w:rsidP="004B3F89">
            <w:pPr>
              <w:spacing w:line="276" w:lineRule="auto"/>
              <w:jc w:val="center"/>
              <w:rPr>
                <w:rFonts w:ascii="Times New Roman" w:hAnsi="Times New Roman"/>
                <w:b/>
                <w:iCs/>
                <w:sz w:val="24"/>
              </w:rPr>
            </w:pPr>
          </w:p>
        </w:tc>
      </w:tr>
      <w:tr w:rsidR="00E80AD9" w:rsidRPr="00362080" w14:paraId="23C1E26A" w14:textId="77777777" w:rsidTr="004B3F89">
        <w:trPr>
          <w:trHeight w:val="49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29D188" w14:textId="77777777" w:rsidR="00E80AD9" w:rsidRPr="00362080" w:rsidRDefault="00E80AD9" w:rsidP="004B3F89">
            <w:pPr>
              <w:spacing w:line="276" w:lineRule="auto"/>
              <w:rPr>
                <w:rFonts w:ascii="Times New Roman" w:hAnsi="Times New Roman"/>
                <w:sz w:val="24"/>
              </w:rPr>
            </w:pPr>
            <w:r>
              <w:rPr>
                <w:rFonts w:ascii="Times New Roman" w:hAnsi="Times New Roman"/>
                <w:sz w:val="24"/>
              </w:rPr>
              <w:t>комбинированны</w:t>
            </w:r>
            <w:r w:rsidRPr="00362080">
              <w:rPr>
                <w:rFonts w:ascii="Times New Roman" w:hAnsi="Times New Roman"/>
                <w:sz w:val="24"/>
              </w:rPr>
              <w:t>е занятия</w:t>
            </w:r>
            <w:r w:rsidRPr="00362080">
              <w:rPr>
                <w:rFonts w:ascii="Times New Roman" w:hAnsi="Times New Roman"/>
                <w:i/>
                <w:sz w:val="24"/>
              </w:rPr>
              <w:t xml:space="preserve"> </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582CF6" w14:textId="77777777" w:rsidR="00E80AD9" w:rsidRPr="00E12737" w:rsidRDefault="00E80AD9" w:rsidP="004B3F89">
            <w:pPr>
              <w:spacing w:line="276" w:lineRule="auto"/>
              <w:jc w:val="center"/>
              <w:rPr>
                <w:rFonts w:ascii="Times New Roman" w:hAnsi="Times New Roman"/>
                <w:iCs/>
                <w:sz w:val="24"/>
              </w:rPr>
            </w:pPr>
            <w:r w:rsidRPr="00E12737">
              <w:rPr>
                <w:rFonts w:ascii="Times New Roman" w:hAnsi="Times New Roman"/>
                <w:iCs/>
                <w:sz w:val="24"/>
              </w:rPr>
              <w:t>225</w:t>
            </w:r>
          </w:p>
        </w:tc>
      </w:tr>
      <w:tr w:rsidR="00E80AD9" w:rsidRPr="00362080" w14:paraId="19B9ED45" w14:textId="77777777" w:rsidTr="004B3F89">
        <w:trPr>
          <w:trHeight w:val="49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17B886" w14:textId="77777777" w:rsidR="00E80AD9" w:rsidRPr="00362080" w:rsidRDefault="00E80AD9" w:rsidP="004B3F89">
            <w:pPr>
              <w:spacing w:line="276" w:lineRule="auto"/>
              <w:rPr>
                <w:rFonts w:ascii="Times New Roman" w:hAnsi="Times New Roman"/>
                <w:sz w:val="24"/>
              </w:rPr>
            </w:pPr>
            <w:r>
              <w:rPr>
                <w:rFonts w:ascii="Times New Roman" w:hAnsi="Times New Roman"/>
                <w:sz w:val="24"/>
              </w:rPr>
              <w:t>контрольные работы</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0ED97B" w14:textId="77777777" w:rsidR="00E80AD9" w:rsidRPr="00E12737" w:rsidRDefault="00E80AD9" w:rsidP="004B3F89">
            <w:pPr>
              <w:spacing w:line="276" w:lineRule="auto"/>
              <w:jc w:val="center"/>
              <w:rPr>
                <w:rFonts w:ascii="Times New Roman" w:hAnsi="Times New Roman"/>
                <w:iCs/>
                <w:sz w:val="24"/>
              </w:rPr>
            </w:pPr>
            <w:r w:rsidRPr="00E12737">
              <w:rPr>
                <w:rFonts w:ascii="Times New Roman" w:hAnsi="Times New Roman"/>
                <w:iCs/>
                <w:sz w:val="24"/>
              </w:rPr>
              <w:t>7</w:t>
            </w:r>
          </w:p>
        </w:tc>
      </w:tr>
      <w:tr w:rsidR="00E80AD9" w:rsidRPr="00362080" w14:paraId="0F58BCA4" w14:textId="77777777" w:rsidTr="004B3F89">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CD042A4" w14:textId="77777777" w:rsidR="00E80AD9" w:rsidRPr="00362080" w:rsidRDefault="00E80AD9" w:rsidP="004B3F89">
            <w:pPr>
              <w:spacing w:line="276" w:lineRule="auto"/>
              <w:rPr>
                <w:rFonts w:ascii="Times New Roman" w:hAnsi="Times New Roman"/>
                <w:b/>
                <w:sz w:val="24"/>
              </w:rPr>
            </w:pPr>
            <w:r w:rsidRPr="00362080">
              <w:rPr>
                <w:rFonts w:ascii="Times New Roman" w:hAnsi="Times New Roman"/>
                <w:b/>
                <w:sz w:val="24"/>
              </w:rPr>
              <w:t>Основное содержание</w:t>
            </w:r>
            <w:r>
              <w:rPr>
                <w:rStyle w:val="af7"/>
                <w:rFonts w:ascii="Times New Roman" w:hAnsi="Times New Roman"/>
                <w:b/>
                <w:sz w:val="24"/>
              </w:rPr>
              <w:footnoteReference w:id="1"/>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C994780" w14:textId="77777777" w:rsidR="00E80AD9" w:rsidRPr="00E12737" w:rsidRDefault="00E80AD9" w:rsidP="004B3F89">
            <w:pPr>
              <w:spacing w:line="276" w:lineRule="auto"/>
              <w:jc w:val="center"/>
              <w:rPr>
                <w:rFonts w:ascii="Times New Roman" w:hAnsi="Times New Roman"/>
                <w:b/>
                <w:iCs/>
                <w:sz w:val="24"/>
              </w:rPr>
            </w:pPr>
            <w:r w:rsidRPr="00E12737">
              <w:rPr>
                <w:rFonts w:ascii="Times New Roman" w:hAnsi="Times New Roman"/>
                <w:b/>
                <w:iCs/>
                <w:sz w:val="24"/>
              </w:rPr>
              <w:t>198</w:t>
            </w:r>
          </w:p>
        </w:tc>
      </w:tr>
      <w:tr w:rsidR="00E80AD9" w:rsidRPr="00362080" w14:paraId="656766DC" w14:textId="77777777" w:rsidTr="004B3F89">
        <w:trPr>
          <w:trHeight w:val="460"/>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A498976" w14:textId="77777777" w:rsidR="00E80AD9" w:rsidRPr="00362080" w:rsidRDefault="00E80AD9" w:rsidP="004B3F89">
            <w:pPr>
              <w:spacing w:line="276" w:lineRule="auto"/>
              <w:rPr>
                <w:rFonts w:ascii="Times New Roman" w:hAnsi="Times New Roman"/>
                <w:b/>
                <w:sz w:val="24"/>
              </w:rPr>
            </w:pPr>
            <w:r>
              <w:rPr>
                <w:rFonts w:ascii="Times New Roman" w:hAnsi="Times New Roman"/>
                <w:b/>
                <w:sz w:val="24"/>
              </w:rPr>
              <w:t xml:space="preserve">Профессионально ориентированное </w:t>
            </w:r>
            <w:r w:rsidRPr="00362080">
              <w:rPr>
                <w:rFonts w:ascii="Times New Roman" w:hAnsi="Times New Roman"/>
                <w:b/>
                <w:sz w:val="24"/>
              </w:rPr>
              <w:t>содержание (содержание прикладного модуля)</w:t>
            </w:r>
            <w:r w:rsidRPr="00362080">
              <w:rPr>
                <w:rStyle w:val="af7"/>
                <w:rFonts w:ascii="Times New Roman" w:hAnsi="Times New Roman"/>
                <w:b/>
                <w:sz w:val="24"/>
              </w:rPr>
              <w:footnoteReference w:id="2"/>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22B6250" w14:textId="77777777" w:rsidR="00E80AD9" w:rsidRPr="00E12737" w:rsidRDefault="00E80AD9" w:rsidP="004B3F89">
            <w:pPr>
              <w:spacing w:line="276" w:lineRule="auto"/>
              <w:jc w:val="center"/>
              <w:rPr>
                <w:rFonts w:ascii="Times New Roman" w:hAnsi="Times New Roman"/>
                <w:b/>
                <w:iCs/>
                <w:sz w:val="24"/>
              </w:rPr>
            </w:pPr>
            <w:r w:rsidRPr="00E12737">
              <w:rPr>
                <w:rFonts w:ascii="Times New Roman" w:hAnsi="Times New Roman"/>
                <w:b/>
                <w:iCs/>
                <w:sz w:val="24"/>
              </w:rPr>
              <w:t>34</w:t>
            </w:r>
          </w:p>
        </w:tc>
      </w:tr>
      <w:tr w:rsidR="00E80AD9" w:rsidRPr="00362080" w14:paraId="49D9ECF1" w14:textId="77777777" w:rsidTr="004B3F89">
        <w:trPr>
          <w:trHeight w:val="331"/>
        </w:trPr>
        <w:tc>
          <w:tcPr>
            <w:tcW w:w="749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E1F0EB" w14:textId="77777777" w:rsidR="00E80AD9" w:rsidRPr="00362080" w:rsidRDefault="00E80AD9" w:rsidP="004B3F89">
            <w:pPr>
              <w:spacing w:line="276" w:lineRule="auto"/>
              <w:rPr>
                <w:rFonts w:ascii="Times New Roman" w:hAnsi="Times New Roman"/>
                <w:b/>
                <w:i/>
                <w:sz w:val="24"/>
              </w:rPr>
            </w:pPr>
            <w:r w:rsidRPr="00362080">
              <w:rPr>
                <w:rFonts w:ascii="Times New Roman" w:hAnsi="Times New Roman"/>
                <w:b/>
                <w:sz w:val="24"/>
              </w:rPr>
              <w:t>Промежуточная аттестация</w:t>
            </w:r>
            <w:r>
              <w:rPr>
                <w:rStyle w:val="af7"/>
                <w:rFonts w:ascii="Times New Roman" w:hAnsi="Times New Roman"/>
                <w:b/>
                <w:sz w:val="24"/>
              </w:rPr>
              <w:footnoteReference w:id="3"/>
            </w:r>
            <w:r w:rsidRPr="00362080">
              <w:rPr>
                <w:rFonts w:ascii="Times New Roman" w:hAnsi="Times New Roman"/>
                <w:b/>
                <w:sz w:val="24"/>
              </w:rPr>
              <w:t xml:space="preserve"> </w:t>
            </w:r>
            <w:r w:rsidRPr="008D43D9">
              <w:rPr>
                <w:rFonts w:ascii="Times New Roman" w:hAnsi="Times New Roman"/>
                <w:bCs/>
                <w:sz w:val="24"/>
              </w:rPr>
              <w:t>(экзамен)</w:t>
            </w:r>
          </w:p>
        </w:tc>
        <w:tc>
          <w:tcPr>
            <w:tcW w:w="128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E44FE5" w14:textId="77777777" w:rsidR="00E80AD9" w:rsidRPr="00E12737" w:rsidRDefault="00E80AD9" w:rsidP="004B3F89">
            <w:pPr>
              <w:spacing w:line="276" w:lineRule="auto"/>
              <w:jc w:val="center"/>
              <w:rPr>
                <w:rFonts w:ascii="Times New Roman" w:hAnsi="Times New Roman"/>
                <w:b/>
                <w:iCs/>
                <w:sz w:val="24"/>
              </w:rPr>
            </w:pPr>
            <w:r>
              <w:rPr>
                <w:rFonts w:ascii="Times New Roman" w:hAnsi="Times New Roman"/>
                <w:b/>
                <w:iCs/>
                <w:sz w:val="24"/>
              </w:rPr>
              <w:t>6</w:t>
            </w:r>
          </w:p>
        </w:tc>
      </w:tr>
    </w:tbl>
    <w:p w14:paraId="4863B0D8" w14:textId="77777777" w:rsidR="00E80AD9" w:rsidRPr="00362080" w:rsidRDefault="00E80AD9" w:rsidP="00E80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rPr>
      </w:pPr>
    </w:p>
    <w:p w14:paraId="33841966" w14:textId="77777777" w:rsidR="00E80AD9" w:rsidRPr="00362080" w:rsidRDefault="00E80AD9" w:rsidP="00E80AD9">
      <w:pPr>
        <w:rPr>
          <w:rFonts w:ascii="Times New Roman" w:hAnsi="Times New Roman"/>
        </w:rPr>
        <w:sectPr w:rsidR="00E80AD9" w:rsidRPr="00362080">
          <w:footerReference w:type="even" r:id="rId12"/>
          <w:footerReference w:type="default" r:id="rId13"/>
          <w:pgSz w:w="11906" w:h="16838"/>
          <w:pgMar w:top="1134" w:right="850" w:bottom="1134" w:left="1701" w:header="708" w:footer="708" w:gutter="0"/>
          <w:cols w:space="720"/>
        </w:sectPr>
      </w:pPr>
    </w:p>
    <w:p w14:paraId="6DCF2A1B" w14:textId="77777777" w:rsidR="00E80AD9" w:rsidRPr="00362080" w:rsidRDefault="00E80AD9" w:rsidP="00E80AD9">
      <w:pPr>
        <w:rPr>
          <w:rFonts w:ascii="Times New Roman" w:hAnsi="Times New Roman"/>
        </w:rPr>
      </w:pPr>
      <w:r w:rsidRPr="00362080">
        <w:rPr>
          <w:rFonts w:ascii="Times New Roman" w:hAnsi="Times New Roman"/>
          <w:b/>
          <w:sz w:val="28"/>
        </w:rPr>
        <w:t>2.2. Тематический план и содержание дисциплины</w:t>
      </w:r>
      <w:r w:rsidRPr="00362080">
        <w:rPr>
          <w:rFonts w:ascii="Times New Roman" w:hAnsi="Times New Roman"/>
          <w:b/>
          <w:caps/>
          <w:sz w:val="28"/>
          <w:u w:val="single"/>
        </w:rPr>
        <w:t xml:space="preserve"> </w:t>
      </w:r>
      <w:r>
        <w:rPr>
          <w:rFonts w:ascii="Times New Roman" w:hAnsi="Times New Roman"/>
          <w:b/>
          <w:caps/>
          <w:sz w:val="28"/>
          <w:u w:val="single"/>
        </w:rPr>
        <w:br/>
      </w:r>
    </w:p>
    <w:tbl>
      <w:tblPr>
        <w:tblW w:w="146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8789"/>
        <w:gridCol w:w="992"/>
        <w:gridCol w:w="1843"/>
      </w:tblGrid>
      <w:tr w:rsidR="00E80AD9" w:rsidRPr="00993312" w14:paraId="5303295F" w14:textId="77777777" w:rsidTr="004B3F89">
        <w:trPr>
          <w:trHeight w:val="20"/>
        </w:trPr>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F35A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Наименование разделов и тем</w:t>
            </w:r>
          </w:p>
        </w:tc>
        <w:tc>
          <w:tcPr>
            <w:tcW w:w="87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A64F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Содержание учебного материала (основное и профессионально ориентированное)</w:t>
            </w:r>
            <w:r w:rsidRPr="00993312">
              <w:rPr>
                <w:rStyle w:val="af7"/>
                <w:rFonts w:ascii="Times New Roman" w:hAnsi="Times New Roman"/>
                <w:b/>
                <w:sz w:val="24"/>
                <w:szCs w:val="24"/>
              </w:rPr>
              <w:footnoteReference w:id="4"/>
            </w:r>
            <w:r w:rsidRPr="00993312">
              <w:rPr>
                <w:rFonts w:ascii="Times New Roman" w:hAnsi="Times New Roman"/>
                <w:b/>
                <w:sz w:val="24"/>
                <w:szCs w:val="24"/>
              </w:rPr>
              <w:t>, лабораторные и практические занятия, прикладной модуль (при наличии)</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F558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Объем часов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101BB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Формируемые компетенции</w:t>
            </w:r>
          </w:p>
        </w:tc>
      </w:tr>
      <w:tr w:rsidR="00E80AD9" w:rsidRPr="00993312" w14:paraId="75A2E9AF" w14:textId="77777777" w:rsidTr="004B3F89">
        <w:trPr>
          <w:trHeight w:val="20"/>
        </w:trPr>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3B56F3B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1</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1D04A9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EC927B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06047FA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4</w:t>
            </w:r>
          </w:p>
        </w:tc>
      </w:tr>
      <w:tr w:rsidR="00E80AD9" w:rsidRPr="00993312" w14:paraId="4394F836" w14:textId="77777777" w:rsidTr="004B3F89">
        <w:trPr>
          <w:trHeight w:val="20"/>
        </w:trPr>
        <w:tc>
          <w:tcPr>
            <w:tcW w:w="14601" w:type="dxa"/>
            <w:gridSpan w:val="4"/>
            <w:tcBorders>
              <w:top w:val="single" w:sz="4" w:space="0" w:color="000000"/>
              <w:left w:val="single" w:sz="4" w:space="0" w:color="000000"/>
              <w:bottom w:val="single" w:sz="4" w:space="0" w:color="000000"/>
              <w:right w:val="single" w:sz="4" w:space="0" w:color="000000"/>
            </w:tcBorders>
            <w:shd w:val="clear" w:color="auto" w:fill="auto"/>
          </w:tcPr>
          <w:p w14:paraId="05EBD69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Основное содержани</w:t>
            </w:r>
            <w:r>
              <w:rPr>
                <w:rFonts w:ascii="Times New Roman" w:hAnsi="Times New Roman"/>
                <w:b/>
                <w:sz w:val="24"/>
                <w:szCs w:val="24"/>
              </w:rPr>
              <w:t>е</w:t>
            </w:r>
          </w:p>
        </w:tc>
      </w:tr>
      <w:tr w:rsidR="00E80AD9" w:rsidRPr="00993312" w14:paraId="63089C4A" w14:textId="77777777" w:rsidTr="004B3F89">
        <w:trPr>
          <w:trHeight w:val="2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45030BC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Раздел 1. Повторение курса математики основной школы</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0E7BB2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18</w:t>
            </w:r>
          </w:p>
        </w:tc>
        <w:tc>
          <w:tcPr>
            <w:tcW w:w="1843" w:type="dxa"/>
            <w:vMerge w:val="restart"/>
            <w:tcBorders>
              <w:top w:val="single" w:sz="4" w:space="0" w:color="000000"/>
              <w:left w:val="single" w:sz="4" w:space="0" w:color="000000"/>
              <w:right w:val="single" w:sz="4" w:space="0" w:color="000000"/>
            </w:tcBorders>
            <w:shd w:val="clear" w:color="auto" w:fill="auto"/>
            <w:vAlign w:val="center"/>
          </w:tcPr>
          <w:p w14:paraId="75042D5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01, </w:t>
            </w:r>
            <w:r w:rsidRPr="00993312">
              <w:rPr>
                <w:rFonts w:ascii="Times New Roman" w:hAnsi="Times New Roman"/>
                <w:sz w:val="24"/>
                <w:szCs w:val="24"/>
              </w:rPr>
              <w:br/>
              <w:t xml:space="preserve">ОК 02, </w:t>
            </w:r>
            <w:r w:rsidRPr="00993312">
              <w:rPr>
                <w:rFonts w:ascii="Times New Roman" w:hAnsi="Times New Roman"/>
                <w:sz w:val="24"/>
                <w:szCs w:val="24"/>
              </w:rPr>
              <w:br/>
              <w:t xml:space="preserve">ОК 03, </w:t>
            </w:r>
            <w:r w:rsidRPr="00993312">
              <w:rPr>
                <w:rFonts w:ascii="Times New Roman" w:hAnsi="Times New Roman"/>
                <w:sz w:val="24"/>
                <w:szCs w:val="24"/>
              </w:rPr>
              <w:br/>
              <w:t xml:space="preserve">ОК 04, </w:t>
            </w:r>
            <w:r w:rsidRPr="00993312">
              <w:rPr>
                <w:rFonts w:ascii="Times New Roman" w:hAnsi="Times New Roman"/>
                <w:sz w:val="24"/>
                <w:szCs w:val="24"/>
              </w:rPr>
              <w:br/>
              <w:t xml:space="preserve">ОК 05, </w:t>
            </w:r>
            <w:r w:rsidRPr="00993312">
              <w:rPr>
                <w:rFonts w:ascii="Times New Roman" w:hAnsi="Times New Roman"/>
                <w:sz w:val="24"/>
                <w:szCs w:val="24"/>
              </w:rPr>
              <w:br/>
              <w:t>ОК 06</w:t>
            </w:r>
            <w:r w:rsidRPr="00993312">
              <w:rPr>
                <w:rFonts w:ascii="Times New Roman" w:hAnsi="Times New Roman"/>
                <w:sz w:val="24"/>
                <w:szCs w:val="24"/>
              </w:rPr>
              <w:br/>
              <w:t>ОК 07</w:t>
            </w:r>
          </w:p>
          <w:p w14:paraId="3C4C892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ПК…</w:t>
            </w:r>
          </w:p>
          <w:p w14:paraId="5F372EB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r>
      <w:tr w:rsidR="00E80AD9" w:rsidRPr="00993312" w14:paraId="3D45D605" w14:textId="77777777" w:rsidTr="004B3F89">
        <w:trPr>
          <w:trHeight w:val="182"/>
        </w:trPr>
        <w:tc>
          <w:tcPr>
            <w:tcW w:w="2977" w:type="dxa"/>
            <w:vMerge w:val="restart"/>
            <w:tcBorders>
              <w:top w:val="single" w:sz="4" w:space="0" w:color="000000"/>
              <w:left w:val="single" w:sz="4" w:space="0" w:color="000000"/>
              <w:right w:val="single" w:sz="4" w:space="0" w:color="000000"/>
            </w:tcBorders>
            <w:shd w:val="clear" w:color="auto" w:fill="auto"/>
          </w:tcPr>
          <w:p w14:paraId="5C60B35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1.1.</w:t>
            </w:r>
          </w:p>
          <w:p w14:paraId="04CD4FD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Цель и задачи математики </w:t>
            </w:r>
            <w:r>
              <w:rPr>
                <w:rFonts w:ascii="Times New Roman" w:hAnsi="Times New Roman"/>
                <w:sz w:val="24"/>
                <w:szCs w:val="24"/>
              </w:rPr>
              <w:br/>
            </w:r>
            <w:r w:rsidRPr="00993312">
              <w:rPr>
                <w:rFonts w:ascii="Times New Roman" w:hAnsi="Times New Roman"/>
                <w:sz w:val="24"/>
                <w:szCs w:val="24"/>
              </w:rPr>
              <w:t xml:space="preserve">при освоении специальности. Множества и логика </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37C1A1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5B02707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lang w:val="en-US"/>
              </w:rPr>
              <w:t>2</w:t>
            </w:r>
          </w:p>
        </w:tc>
        <w:tc>
          <w:tcPr>
            <w:tcW w:w="1843" w:type="dxa"/>
            <w:vMerge/>
            <w:tcBorders>
              <w:left w:val="single" w:sz="4" w:space="0" w:color="000000"/>
              <w:right w:val="single" w:sz="4" w:space="0" w:color="000000"/>
            </w:tcBorders>
            <w:shd w:val="clear" w:color="auto" w:fill="auto"/>
            <w:vAlign w:val="center"/>
          </w:tcPr>
          <w:p w14:paraId="07A0C22C" w14:textId="77777777" w:rsidR="00E80AD9" w:rsidRPr="00993312" w:rsidRDefault="00E80AD9" w:rsidP="004B3F89">
            <w:pPr>
              <w:rPr>
                <w:rFonts w:ascii="Times New Roman" w:hAnsi="Times New Roman"/>
                <w:sz w:val="24"/>
                <w:szCs w:val="24"/>
              </w:rPr>
            </w:pPr>
          </w:p>
        </w:tc>
      </w:tr>
      <w:tr w:rsidR="00E80AD9" w:rsidRPr="00993312" w14:paraId="00722D93" w14:textId="77777777" w:rsidTr="004B3F89">
        <w:trPr>
          <w:trHeight w:val="20"/>
        </w:trPr>
        <w:tc>
          <w:tcPr>
            <w:tcW w:w="2977" w:type="dxa"/>
            <w:vMerge/>
            <w:tcBorders>
              <w:left w:val="single" w:sz="4" w:space="0" w:color="000000"/>
              <w:right w:val="single" w:sz="4" w:space="0" w:color="000000"/>
            </w:tcBorders>
            <w:shd w:val="clear" w:color="auto" w:fill="auto"/>
          </w:tcPr>
          <w:p w14:paraId="3B3054F5"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8381E5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Цель и задачи математики при освоении специальности. Базовые знания и умения по математике в профессиональной и в повседневной деятельности. Множество, операции над множествами. Диаграммы Эйлера–Венна. Использование теоретико-множественного аппарата для описания реальных процессов и явлений в профессиональной деятельности, при решении задач из других дисциплин. Определение, теорема, следствие, доказательство</w:t>
            </w:r>
          </w:p>
        </w:tc>
        <w:tc>
          <w:tcPr>
            <w:tcW w:w="992" w:type="dxa"/>
            <w:vMerge/>
            <w:tcBorders>
              <w:left w:val="single" w:sz="4" w:space="0" w:color="000000"/>
              <w:bottom w:val="single" w:sz="4" w:space="0" w:color="000000"/>
              <w:right w:val="single" w:sz="4" w:space="0" w:color="000000"/>
            </w:tcBorders>
            <w:shd w:val="clear" w:color="auto" w:fill="auto"/>
          </w:tcPr>
          <w:p w14:paraId="2BF183B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6B56EA94" w14:textId="77777777" w:rsidR="00E80AD9" w:rsidRPr="00993312" w:rsidRDefault="00E80AD9" w:rsidP="004B3F89">
            <w:pPr>
              <w:rPr>
                <w:rFonts w:ascii="Times New Roman" w:hAnsi="Times New Roman"/>
                <w:sz w:val="24"/>
                <w:szCs w:val="24"/>
              </w:rPr>
            </w:pPr>
          </w:p>
        </w:tc>
      </w:tr>
      <w:tr w:rsidR="00E80AD9" w:rsidRPr="00993312" w14:paraId="68356473" w14:textId="77777777" w:rsidTr="004B3F89">
        <w:trPr>
          <w:trHeight w:val="20"/>
        </w:trPr>
        <w:tc>
          <w:tcPr>
            <w:tcW w:w="2977" w:type="dxa"/>
            <w:vMerge w:val="restart"/>
            <w:tcBorders>
              <w:top w:val="single" w:sz="4" w:space="0" w:color="000000"/>
              <w:left w:val="single" w:sz="4" w:space="0" w:color="000000"/>
              <w:right w:val="single" w:sz="4" w:space="0" w:color="000000"/>
            </w:tcBorders>
            <w:shd w:val="clear" w:color="auto" w:fill="auto"/>
          </w:tcPr>
          <w:p w14:paraId="374B12F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1.2.</w:t>
            </w:r>
          </w:p>
          <w:p w14:paraId="5623F1F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Числа и вычисления</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C065A5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5AC370C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sidRPr="00993312">
              <w:rPr>
                <w:rFonts w:ascii="Times New Roman" w:hAnsi="Times New Roman"/>
                <w:sz w:val="24"/>
                <w:szCs w:val="24"/>
                <w:lang w:val="en-US"/>
              </w:rPr>
              <w:t>2</w:t>
            </w:r>
          </w:p>
        </w:tc>
        <w:tc>
          <w:tcPr>
            <w:tcW w:w="1843" w:type="dxa"/>
            <w:vMerge/>
            <w:tcBorders>
              <w:left w:val="single" w:sz="4" w:space="0" w:color="000000"/>
              <w:right w:val="single" w:sz="4" w:space="0" w:color="000000"/>
            </w:tcBorders>
            <w:shd w:val="clear" w:color="auto" w:fill="auto"/>
          </w:tcPr>
          <w:p w14:paraId="16CA413C" w14:textId="77777777" w:rsidR="00E80AD9" w:rsidRPr="00993312" w:rsidRDefault="00E80AD9" w:rsidP="004B3F89">
            <w:pPr>
              <w:rPr>
                <w:rFonts w:ascii="Times New Roman" w:hAnsi="Times New Roman"/>
                <w:sz w:val="24"/>
                <w:szCs w:val="24"/>
              </w:rPr>
            </w:pPr>
          </w:p>
        </w:tc>
      </w:tr>
      <w:tr w:rsidR="00E80AD9" w:rsidRPr="00993312" w14:paraId="2C02301E" w14:textId="77777777" w:rsidTr="004B3F89">
        <w:trPr>
          <w:trHeight w:val="20"/>
        </w:trPr>
        <w:tc>
          <w:tcPr>
            <w:tcW w:w="2977" w:type="dxa"/>
            <w:vMerge/>
            <w:tcBorders>
              <w:left w:val="single" w:sz="4" w:space="0" w:color="000000"/>
              <w:right w:val="single" w:sz="4" w:space="0" w:color="000000"/>
            </w:tcBorders>
            <w:shd w:val="clear" w:color="auto" w:fill="auto"/>
          </w:tcPr>
          <w:p w14:paraId="635B7ED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81D1F7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Натуральные и целые числа. Признаки делимости целых чисел. 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w:t>
            </w:r>
            <w:r w:rsidRPr="00993312">
              <w:rPr>
                <w:rFonts w:ascii="Times New Roman" w:hAnsi="Times New Roman"/>
                <w:sz w:val="24"/>
              </w:rPr>
              <w:t>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w:t>
            </w:r>
          </w:p>
        </w:tc>
        <w:tc>
          <w:tcPr>
            <w:tcW w:w="992" w:type="dxa"/>
            <w:vMerge/>
            <w:tcBorders>
              <w:left w:val="single" w:sz="4" w:space="0" w:color="000000"/>
              <w:right w:val="single" w:sz="4" w:space="0" w:color="000000"/>
            </w:tcBorders>
            <w:shd w:val="clear" w:color="auto" w:fill="auto"/>
          </w:tcPr>
          <w:p w14:paraId="204D2EF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4C106512" w14:textId="77777777" w:rsidR="00E80AD9" w:rsidRPr="00993312" w:rsidRDefault="00E80AD9" w:rsidP="004B3F89">
            <w:pPr>
              <w:rPr>
                <w:rFonts w:ascii="Times New Roman" w:hAnsi="Times New Roman"/>
                <w:sz w:val="24"/>
                <w:szCs w:val="24"/>
              </w:rPr>
            </w:pPr>
          </w:p>
        </w:tc>
      </w:tr>
      <w:tr w:rsidR="00E80AD9" w:rsidRPr="00993312" w14:paraId="4E3C6545" w14:textId="77777777" w:rsidTr="004B3F89">
        <w:trPr>
          <w:trHeight w:val="20"/>
        </w:trPr>
        <w:tc>
          <w:tcPr>
            <w:tcW w:w="2977" w:type="dxa"/>
            <w:vMerge w:val="restart"/>
            <w:tcBorders>
              <w:top w:val="single" w:sz="4" w:space="0" w:color="000000"/>
              <w:left w:val="single" w:sz="4" w:space="0" w:color="000000"/>
              <w:right w:val="single" w:sz="4" w:space="0" w:color="000000"/>
            </w:tcBorders>
            <w:shd w:val="clear" w:color="auto" w:fill="auto"/>
          </w:tcPr>
          <w:p w14:paraId="6AFCBAC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1.3</w:t>
            </w:r>
          </w:p>
          <w:p w14:paraId="7C97246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Тождества и тождественные преобразования. Уравнения </w:t>
            </w:r>
            <w:r>
              <w:rPr>
                <w:rFonts w:ascii="Times New Roman" w:hAnsi="Times New Roman"/>
                <w:sz w:val="24"/>
                <w:szCs w:val="24"/>
              </w:rPr>
              <w:br/>
            </w:r>
            <w:r w:rsidRPr="00993312">
              <w:rPr>
                <w:rFonts w:ascii="Times New Roman" w:hAnsi="Times New Roman"/>
                <w:sz w:val="24"/>
                <w:szCs w:val="24"/>
              </w:rPr>
              <w:t>и неравенства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D5BC29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544589A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left w:val="single" w:sz="4" w:space="0" w:color="000000"/>
              <w:right w:val="single" w:sz="4" w:space="0" w:color="000000"/>
            </w:tcBorders>
            <w:shd w:val="clear" w:color="auto" w:fill="auto"/>
            <w:vAlign w:val="center"/>
          </w:tcPr>
          <w:p w14:paraId="0ABEA13D" w14:textId="77777777" w:rsidR="00E80AD9" w:rsidRPr="00993312" w:rsidRDefault="00E80AD9" w:rsidP="004B3F89">
            <w:pPr>
              <w:rPr>
                <w:rFonts w:ascii="Times New Roman" w:hAnsi="Times New Roman"/>
                <w:sz w:val="24"/>
                <w:szCs w:val="24"/>
              </w:rPr>
            </w:pPr>
          </w:p>
        </w:tc>
      </w:tr>
      <w:tr w:rsidR="00E80AD9" w:rsidRPr="00993312" w14:paraId="3A1C7307" w14:textId="77777777" w:rsidTr="004B3F89">
        <w:trPr>
          <w:trHeight w:val="20"/>
        </w:trPr>
        <w:tc>
          <w:tcPr>
            <w:tcW w:w="2977" w:type="dxa"/>
            <w:vMerge/>
            <w:tcBorders>
              <w:left w:val="single" w:sz="4" w:space="0" w:color="000000"/>
              <w:right w:val="single" w:sz="4" w:space="0" w:color="000000"/>
            </w:tcBorders>
            <w:shd w:val="clear" w:color="auto" w:fill="auto"/>
          </w:tcPr>
          <w:p w14:paraId="7E05E62C"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35C2B95" w14:textId="77777777" w:rsidR="00E80AD9" w:rsidRPr="00993312" w:rsidRDefault="00E80AD9" w:rsidP="004B3F89">
            <w:pPr>
              <w:shd w:val="clear" w:color="auto" w:fill="FFFFFF"/>
              <w:jc w:val="both"/>
              <w:rPr>
                <w:rFonts w:ascii="PT Serif" w:hAnsi="PT Serif"/>
                <w:color w:val="22272F"/>
                <w:sz w:val="23"/>
                <w:szCs w:val="23"/>
              </w:rPr>
            </w:pPr>
            <w:r w:rsidRPr="00993312">
              <w:rPr>
                <w:rFonts w:ascii="Times New Roman" w:hAnsi="Times New Roman"/>
                <w:sz w:val="24"/>
                <w:szCs w:val="24"/>
              </w:rPr>
              <w:t>Тождества и тождественные преобразования. Уравнение, корень уравнения. Неравенство, решение неравенства. Метод интервалов. Решение целых и дробно-рациональных уравнений и неравенств. Применение уравнений и неравенств к решению математических задач и задач из различных областей науки и реальной жизни. Системы и совокупности рациональных уравнений и неравенств. Системы линейных уравнений. Решение прикладных задач с помощью системы линейных уравнений</w:t>
            </w:r>
          </w:p>
        </w:tc>
        <w:tc>
          <w:tcPr>
            <w:tcW w:w="992" w:type="dxa"/>
            <w:vMerge/>
            <w:tcBorders>
              <w:left w:val="single" w:sz="4" w:space="0" w:color="000000"/>
              <w:bottom w:val="single" w:sz="4" w:space="0" w:color="000000"/>
              <w:right w:val="single" w:sz="4" w:space="0" w:color="000000"/>
            </w:tcBorders>
            <w:shd w:val="clear" w:color="auto" w:fill="auto"/>
          </w:tcPr>
          <w:p w14:paraId="4200C7D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3300A090" w14:textId="77777777" w:rsidR="00E80AD9" w:rsidRPr="00993312" w:rsidRDefault="00E80AD9" w:rsidP="004B3F89">
            <w:pPr>
              <w:rPr>
                <w:rFonts w:ascii="Times New Roman" w:hAnsi="Times New Roman"/>
                <w:sz w:val="24"/>
                <w:szCs w:val="24"/>
              </w:rPr>
            </w:pPr>
          </w:p>
        </w:tc>
      </w:tr>
      <w:tr w:rsidR="00E80AD9" w:rsidRPr="00993312" w14:paraId="609A9C3C"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075AEA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1.4. </w:t>
            </w:r>
          </w:p>
          <w:p w14:paraId="6DBA381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Процентные вычисления </w:t>
            </w:r>
            <w:r w:rsidRPr="00993312">
              <w:rPr>
                <w:rFonts w:ascii="Times New Roman" w:hAnsi="Times New Roman"/>
                <w:sz w:val="24"/>
                <w:szCs w:val="24"/>
              </w:rPr>
              <w:br/>
              <w:t>в профессиональных задачах</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C06110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vMerge w:val="restart"/>
            <w:tcBorders>
              <w:top w:val="single" w:sz="4" w:space="0" w:color="000000"/>
              <w:left w:val="single" w:sz="4" w:space="0" w:color="000000"/>
              <w:right w:val="single" w:sz="4" w:space="0" w:color="000000"/>
            </w:tcBorders>
            <w:shd w:val="clear" w:color="auto" w:fill="auto"/>
          </w:tcPr>
          <w:p w14:paraId="2FC861E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left w:val="single" w:sz="4" w:space="0" w:color="000000"/>
              <w:right w:val="single" w:sz="4" w:space="0" w:color="000000"/>
            </w:tcBorders>
            <w:shd w:val="clear" w:color="auto" w:fill="auto"/>
            <w:vAlign w:val="center"/>
          </w:tcPr>
          <w:p w14:paraId="3560E0BE" w14:textId="77777777" w:rsidR="00E80AD9" w:rsidRPr="00993312" w:rsidRDefault="00E80AD9" w:rsidP="004B3F89">
            <w:pPr>
              <w:rPr>
                <w:rFonts w:ascii="Times New Roman" w:hAnsi="Times New Roman"/>
                <w:sz w:val="24"/>
                <w:szCs w:val="24"/>
              </w:rPr>
            </w:pPr>
          </w:p>
        </w:tc>
      </w:tr>
      <w:tr w:rsidR="00E80AD9" w:rsidRPr="00993312" w14:paraId="2E80E9EF" w14:textId="77777777" w:rsidTr="004B3F89">
        <w:trPr>
          <w:trHeight w:val="629"/>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6688104"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22A3A6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Применение дробей и процентов для решения прикладных задач из различных отраслей знаний и реальной жизни. Приближённые вычисления, правила округления, прикидка и оценка результата вычислений. Разные способы вычисления процентов. Процентные вычисления в профессиональных задачах. Применение уравнений и неравенств к решению математических задач и задач из различных областей науки и реальной жизни</w:t>
            </w:r>
          </w:p>
        </w:tc>
        <w:tc>
          <w:tcPr>
            <w:tcW w:w="992" w:type="dxa"/>
            <w:vMerge/>
            <w:tcBorders>
              <w:left w:val="single" w:sz="4" w:space="0" w:color="000000"/>
              <w:bottom w:val="single" w:sz="4" w:space="0" w:color="000000"/>
              <w:right w:val="single" w:sz="4" w:space="0" w:color="000000"/>
            </w:tcBorders>
            <w:shd w:val="clear" w:color="auto" w:fill="auto"/>
          </w:tcPr>
          <w:p w14:paraId="790FC4A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6CF92EAF" w14:textId="77777777" w:rsidR="00E80AD9" w:rsidRPr="00993312" w:rsidRDefault="00E80AD9" w:rsidP="004B3F89">
            <w:pPr>
              <w:rPr>
                <w:rFonts w:ascii="Times New Roman" w:hAnsi="Times New Roman"/>
                <w:sz w:val="24"/>
                <w:szCs w:val="24"/>
              </w:rPr>
            </w:pPr>
          </w:p>
        </w:tc>
      </w:tr>
      <w:tr w:rsidR="00E80AD9" w:rsidRPr="00993312" w14:paraId="67B2D99C" w14:textId="77777777" w:rsidTr="004B3F89">
        <w:trPr>
          <w:trHeight w:val="20"/>
        </w:trPr>
        <w:tc>
          <w:tcPr>
            <w:tcW w:w="2977" w:type="dxa"/>
            <w:vMerge w:val="restart"/>
            <w:tcBorders>
              <w:top w:val="single" w:sz="4" w:space="0" w:color="000000"/>
              <w:left w:val="single" w:sz="4" w:space="0" w:color="000000"/>
              <w:right w:val="single" w:sz="4" w:space="0" w:color="000000"/>
            </w:tcBorders>
            <w:shd w:val="clear" w:color="auto" w:fill="auto"/>
          </w:tcPr>
          <w:p w14:paraId="229B412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1.5. </w:t>
            </w:r>
          </w:p>
          <w:p w14:paraId="391E578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Последовательности </w:t>
            </w:r>
            <w:r w:rsidRPr="00993312">
              <w:rPr>
                <w:rFonts w:ascii="Times New Roman" w:hAnsi="Times New Roman"/>
                <w:sz w:val="24"/>
                <w:szCs w:val="24"/>
              </w:rPr>
              <w:br/>
              <w:t>и прогрессии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C105C8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7ABBD29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2</w:t>
            </w:r>
          </w:p>
        </w:tc>
        <w:tc>
          <w:tcPr>
            <w:tcW w:w="1843" w:type="dxa"/>
            <w:vMerge/>
            <w:tcBorders>
              <w:left w:val="single" w:sz="4" w:space="0" w:color="000000"/>
              <w:right w:val="single" w:sz="4" w:space="0" w:color="000000"/>
            </w:tcBorders>
            <w:shd w:val="clear" w:color="auto" w:fill="auto"/>
            <w:vAlign w:val="center"/>
          </w:tcPr>
          <w:p w14:paraId="128A88E8" w14:textId="77777777" w:rsidR="00E80AD9" w:rsidRPr="00993312" w:rsidRDefault="00E80AD9" w:rsidP="004B3F89">
            <w:pPr>
              <w:rPr>
                <w:rFonts w:ascii="Times New Roman" w:hAnsi="Times New Roman"/>
                <w:sz w:val="24"/>
                <w:szCs w:val="24"/>
              </w:rPr>
            </w:pPr>
          </w:p>
        </w:tc>
      </w:tr>
      <w:tr w:rsidR="00E80AD9" w:rsidRPr="00993312" w14:paraId="61622547" w14:textId="77777777" w:rsidTr="004B3F89">
        <w:trPr>
          <w:trHeight w:val="20"/>
        </w:trPr>
        <w:tc>
          <w:tcPr>
            <w:tcW w:w="2977" w:type="dxa"/>
            <w:vMerge/>
            <w:tcBorders>
              <w:left w:val="single" w:sz="4" w:space="0" w:color="000000"/>
              <w:right w:val="single" w:sz="4" w:space="0" w:color="000000"/>
            </w:tcBorders>
            <w:shd w:val="clear" w:color="auto" w:fill="auto"/>
          </w:tcPr>
          <w:p w14:paraId="535331C1"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9A88B2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Последовательности, способы задания последовательностей. Монотонные последовательности. Арифметическая и геометрическая прогрессии. Бесконечно убывающая геометрическая прогрессия. Сумма бесконечно убывающей геометрической прогрессии. </w:t>
            </w:r>
            <w:r w:rsidRPr="00B542DC">
              <w:rPr>
                <w:rFonts w:ascii="Times New Roman" w:hAnsi="Times New Roman"/>
                <w:sz w:val="24"/>
                <w:szCs w:val="24"/>
              </w:rPr>
              <w:t>Формула сложных процентов</w:t>
            </w:r>
            <w:r>
              <w:rPr>
                <w:rFonts w:ascii="Times New Roman" w:hAnsi="Times New Roman"/>
                <w:sz w:val="24"/>
                <w:szCs w:val="24"/>
              </w:rPr>
              <w:t>.</w:t>
            </w:r>
            <w:r w:rsidRPr="00B542DC">
              <w:rPr>
                <w:rFonts w:ascii="Times New Roman" w:hAnsi="Times New Roman"/>
                <w:sz w:val="24"/>
                <w:szCs w:val="24"/>
              </w:rPr>
              <w:t xml:space="preserve"> </w:t>
            </w:r>
            <w:r w:rsidRPr="00993312">
              <w:rPr>
                <w:rFonts w:ascii="Times New Roman" w:hAnsi="Times New Roman"/>
                <w:sz w:val="24"/>
                <w:szCs w:val="24"/>
              </w:rPr>
              <w:t>Использование прогрессии для решения реальных задач прикладного характера</w:t>
            </w:r>
          </w:p>
        </w:tc>
        <w:tc>
          <w:tcPr>
            <w:tcW w:w="992" w:type="dxa"/>
            <w:vMerge/>
            <w:tcBorders>
              <w:left w:val="single" w:sz="4" w:space="0" w:color="000000"/>
              <w:bottom w:val="single" w:sz="4" w:space="0" w:color="000000"/>
              <w:right w:val="single" w:sz="4" w:space="0" w:color="000000"/>
            </w:tcBorders>
            <w:shd w:val="clear" w:color="auto" w:fill="auto"/>
          </w:tcPr>
          <w:p w14:paraId="11EF79C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2B1F0DD3" w14:textId="77777777" w:rsidR="00E80AD9" w:rsidRPr="00993312" w:rsidRDefault="00E80AD9" w:rsidP="004B3F89">
            <w:pPr>
              <w:rPr>
                <w:rFonts w:ascii="Times New Roman" w:hAnsi="Times New Roman"/>
                <w:sz w:val="24"/>
                <w:szCs w:val="24"/>
              </w:rPr>
            </w:pPr>
          </w:p>
        </w:tc>
      </w:tr>
      <w:tr w:rsidR="00E80AD9" w:rsidRPr="00993312" w14:paraId="25264E44" w14:textId="77777777" w:rsidTr="004B3F89">
        <w:trPr>
          <w:trHeight w:val="285"/>
        </w:trPr>
        <w:tc>
          <w:tcPr>
            <w:tcW w:w="2977" w:type="dxa"/>
            <w:vMerge w:val="restart"/>
            <w:tcBorders>
              <w:top w:val="single" w:sz="4" w:space="0" w:color="000000"/>
              <w:left w:val="single" w:sz="4" w:space="0" w:color="000000"/>
              <w:right w:val="single" w:sz="4" w:space="0" w:color="000000"/>
            </w:tcBorders>
            <w:shd w:val="clear" w:color="auto" w:fill="auto"/>
          </w:tcPr>
          <w:p w14:paraId="0D3CF58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1.6.</w:t>
            </w:r>
          </w:p>
          <w:p w14:paraId="76A4029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Функции и графики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D05920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29BF477F"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Pr>
                <w:rFonts w:ascii="Times New Roman" w:hAnsi="Times New Roman"/>
                <w:sz w:val="24"/>
                <w:szCs w:val="24"/>
                <w:lang w:val="en-US"/>
              </w:rPr>
              <w:t>4</w:t>
            </w:r>
          </w:p>
        </w:tc>
        <w:tc>
          <w:tcPr>
            <w:tcW w:w="1843" w:type="dxa"/>
            <w:vMerge/>
            <w:tcBorders>
              <w:left w:val="single" w:sz="4" w:space="0" w:color="000000"/>
              <w:right w:val="single" w:sz="4" w:space="0" w:color="000000"/>
            </w:tcBorders>
            <w:shd w:val="clear" w:color="auto" w:fill="auto"/>
            <w:vAlign w:val="center"/>
          </w:tcPr>
          <w:p w14:paraId="2A2694C7" w14:textId="77777777" w:rsidR="00E80AD9" w:rsidRPr="00993312" w:rsidRDefault="00E80AD9" w:rsidP="004B3F89">
            <w:pPr>
              <w:rPr>
                <w:rFonts w:ascii="Times New Roman" w:hAnsi="Times New Roman"/>
                <w:sz w:val="24"/>
                <w:szCs w:val="24"/>
              </w:rPr>
            </w:pPr>
          </w:p>
        </w:tc>
      </w:tr>
      <w:tr w:rsidR="00E80AD9" w:rsidRPr="00993312" w14:paraId="00D8A63D" w14:textId="77777777" w:rsidTr="004B3F89">
        <w:trPr>
          <w:trHeight w:val="20"/>
        </w:trPr>
        <w:tc>
          <w:tcPr>
            <w:tcW w:w="2977" w:type="dxa"/>
            <w:vMerge/>
            <w:tcBorders>
              <w:left w:val="single" w:sz="4" w:space="0" w:color="000000"/>
              <w:right w:val="single" w:sz="4" w:space="0" w:color="000000"/>
            </w:tcBorders>
            <w:shd w:val="clear" w:color="auto" w:fill="auto"/>
          </w:tcPr>
          <w:p w14:paraId="4995547A"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0D6BAF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Функция, способы задания функции. График функции. Взаимно обратные функции. Область определения и множество значений функции. Нули функции. Промежутки знакопостоянства. Чётные и нечётные функции</w:t>
            </w:r>
          </w:p>
        </w:tc>
        <w:tc>
          <w:tcPr>
            <w:tcW w:w="992" w:type="dxa"/>
            <w:vMerge/>
            <w:tcBorders>
              <w:left w:val="single" w:sz="4" w:space="0" w:color="000000"/>
              <w:right w:val="single" w:sz="4" w:space="0" w:color="000000"/>
            </w:tcBorders>
            <w:shd w:val="clear" w:color="auto" w:fill="auto"/>
          </w:tcPr>
          <w:p w14:paraId="48D0609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7D1745AB" w14:textId="77777777" w:rsidR="00E80AD9" w:rsidRPr="00993312" w:rsidRDefault="00E80AD9" w:rsidP="004B3F89">
            <w:pPr>
              <w:rPr>
                <w:rFonts w:ascii="Times New Roman" w:hAnsi="Times New Roman"/>
                <w:sz w:val="24"/>
                <w:szCs w:val="24"/>
              </w:rPr>
            </w:pPr>
          </w:p>
        </w:tc>
      </w:tr>
      <w:tr w:rsidR="00E80AD9" w:rsidRPr="00993312" w14:paraId="2C55BA3E" w14:textId="77777777" w:rsidTr="004B3F89">
        <w:trPr>
          <w:trHeight w:val="20"/>
        </w:trPr>
        <w:tc>
          <w:tcPr>
            <w:tcW w:w="2977" w:type="dxa"/>
            <w:vMerge/>
            <w:tcBorders>
              <w:left w:val="single" w:sz="4" w:space="0" w:color="000000"/>
              <w:bottom w:val="single" w:sz="4" w:space="0" w:color="000000"/>
              <w:right w:val="single" w:sz="4" w:space="0" w:color="000000"/>
            </w:tcBorders>
            <w:shd w:val="clear" w:color="auto" w:fill="auto"/>
          </w:tcPr>
          <w:p w14:paraId="126E220B"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61CB61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bCs/>
                <w:sz w:val="24"/>
                <w:szCs w:val="24"/>
              </w:rPr>
              <w:t>Контрольная работа по разделу 1</w:t>
            </w:r>
            <w:r w:rsidRPr="00993312">
              <w:rPr>
                <w:rFonts w:ascii="Times New Roman" w:hAnsi="Times New Roman"/>
                <w:sz w:val="24"/>
                <w:szCs w:val="24"/>
              </w:rPr>
              <w:t>.</w:t>
            </w:r>
            <w:r>
              <w:rPr>
                <w:rStyle w:val="af7"/>
                <w:rFonts w:ascii="Times New Roman" w:hAnsi="Times New Roman"/>
                <w:sz w:val="24"/>
                <w:szCs w:val="24"/>
              </w:rPr>
              <w:footnoteReference w:id="5"/>
            </w:r>
            <w:r w:rsidRPr="00993312">
              <w:rPr>
                <w:rFonts w:ascii="Times New Roman" w:hAnsi="Times New Roman"/>
                <w:sz w:val="24"/>
                <w:szCs w:val="24"/>
              </w:rPr>
              <w:t xml:space="preserve"> Входной контроль</w:t>
            </w:r>
          </w:p>
        </w:tc>
        <w:tc>
          <w:tcPr>
            <w:tcW w:w="992" w:type="dxa"/>
            <w:vMerge/>
            <w:tcBorders>
              <w:left w:val="single" w:sz="4" w:space="0" w:color="000000"/>
              <w:bottom w:val="single" w:sz="4" w:space="0" w:color="000000"/>
              <w:right w:val="single" w:sz="4" w:space="0" w:color="000000"/>
            </w:tcBorders>
            <w:shd w:val="clear" w:color="auto" w:fill="auto"/>
          </w:tcPr>
          <w:p w14:paraId="3682A19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bottom w:val="single" w:sz="4" w:space="0" w:color="000000"/>
              <w:right w:val="single" w:sz="4" w:space="0" w:color="000000"/>
            </w:tcBorders>
            <w:shd w:val="clear" w:color="auto" w:fill="auto"/>
            <w:vAlign w:val="center"/>
          </w:tcPr>
          <w:p w14:paraId="4C7E8233" w14:textId="77777777" w:rsidR="00E80AD9" w:rsidRPr="00993312" w:rsidRDefault="00E80AD9" w:rsidP="004B3F89">
            <w:pPr>
              <w:rPr>
                <w:rFonts w:ascii="Times New Roman" w:hAnsi="Times New Roman"/>
                <w:sz w:val="24"/>
                <w:szCs w:val="24"/>
              </w:rPr>
            </w:pPr>
          </w:p>
        </w:tc>
      </w:tr>
      <w:tr w:rsidR="00E80AD9" w:rsidRPr="00993312" w14:paraId="6273CDC4" w14:textId="77777777" w:rsidTr="004B3F89">
        <w:trPr>
          <w:trHeight w:val="24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6FD69C9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Раздел 2. Степени и корни. Степенная, показательная и логарифмическая функции</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7420BF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42</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D11AA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01, </w:t>
            </w:r>
            <w:r w:rsidRPr="00993312">
              <w:rPr>
                <w:rFonts w:ascii="Times New Roman" w:hAnsi="Times New Roman"/>
                <w:sz w:val="24"/>
                <w:szCs w:val="24"/>
              </w:rPr>
              <w:br/>
              <w:t xml:space="preserve">ОК 02, </w:t>
            </w:r>
            <w:r w:rsidRPr="00993312">
              <w:rPr>
                <w:rFonts w:ascii="Times New Roman" w:hAnsi="Times New Roman"/>
                <w:sz w:val="24"/>
                <w:szCs w:val="24"/>
              </w:rPr>
              <w:br/>
              <w:t xml:space="preserve">ОК 03, </w:t>
            </w:r>
            <w:r w:rsidRPr="00993312">
              <w:rPr>
                <w:rFonts w:ascii="Times New Roman" w:hAnsi="Times New Roman"/>
                <w:sz w:val="24"/>
                <w:szCs w:val="24"/>
              </w:rPr>
              <w:br/>
              <w:t>ОК 05,</w:t>
            </w:r>
          </w:p>
          <w:p w14:paraId="7FF86D6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06</w:t>
            </w:r>
            <w:r>
              <w:rPr>
                <w:rFonts w:ascii="Times New Roman" w:hAnsi="Times New Roman"/>
                <w:sz w:val="24"/>
                <w:szCs w:val="24"/>
              </w:rPr>
              <w:t>,</w:t>
            </w:r>
            <w:r w:rsidRPr="00993312">
              <w:rPr>
                <w:rFonts w:ascii="Times New Roman" w:hAnsi="Times New Roman"/>
                <w:sz w:val="24"/>
                <w:szCs w:val="24"/>
              </w:rPr>
              <w:br/>
              <w:t>ОК 07</w:t>
            </w:r>
          </w:p>
          <w:p w14:paraId="788A087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b/>
                <w:sz w:val="24"/>
                <w:szCs w:val="24"/>
              </w:rPr>
              <w:t>ПК…</w:t>
            </w:r>
          </w:p>
        </w:tc>
      </w:tr>
      <w:tr w:rsidR="00E80AD9" w:rsidRPr="00993312" w14:paraId="1FCA899D"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FA9C0E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sz w:val="24"/>
                <w:szCs w:val="24"/>
              </w:rPr>
              <w:t xml:space="preserve">Тема 2.1. </w:t>
            </w:r>
            <w:r w:rsidRPr="00993312">
              <w:rPr>
                <w:rFonts w:ascii="Times New Roman" w:hAnsi="Times New Roman"/>
                <w:sz w:val="24"/>
                <w:szCs w:val="24"/>
              </w:rPr>
              <w:br/>
              <w:t xml:space="preserve">Арифметический корень n–ой степени. </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E59480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422E5CD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AD560B" w14:textId="77777777" w:rsidR="00E80AD9" w:rsidRPr="00993312" w:rsidRDefault="00E80AD9" w:rsidP="004B3F89">
            <w:pPr>
              <w:rPr>
                <w:rFonts w:ascii="Times New Roman" w:hAnsi="Times New Roman"/>
                <w:sz w:val="24"/>
                <w:szCs w:val="24"/>
              </w:rPr>
            </w:pPr>
          </w:p>
        </w:tc>
      </w:tr>
      <w:tr w:rsidR="00E80AD9" w:rsidRPr="00993312" w14:paraId="6E7EB255"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380E068E"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D1E4A1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Арифметический корень натуральной степени. Действия с арифметическими корнями n–ой степени. </w:t>
            </w:r>
          </w:p>
        </w:tc>
        <w:tc>
          <w:tcPr>
            <w:tcW w:w="992" w:type="dxa"/>
            <w:vMerge/>
            <w:tcBorders>
              <w:left w:val="single" w:sz="4" w:space="0" w:color="000000"/>
              <w:bottom w:val="single" w:sz="4" w:space="0" w:color="000000"/>
              <w:right w:val="single" w:sz="4" w:space="0" w:color="000000"/>
            </w:tcBorders>
            <w:shd w:val="clear" w:color="auto" w:fill="auto"/>
          </w:tcPr>
          <w:p w14:paraId="5E0DC37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100438" w14:textId="77777777" w:rsidR="00E80AD9" w:rsidRPr="00993312" w:rsidRDefault="00E80AD9" w:rsidP="004B3F89">
            <w:pPr>
              <w:rPr>
                <w:rFonts w:ascii="Times New Roman" w:hAnsi="Times New Roman"/>
                <w:sz w:val="24"/>
                <w:szCs w:val="24"/>
              </w:rPr>
            </w:pPr>
          </w:p>
        </w:tc>
      </w:tr>
      <w:tr w:rsidR="00E80AD9" w:rsidRPr="00993312" w14:paraId="4F3FF454" w14:textId="77777777" w:rsidTr="004B3F89">
        <w:trPr>
          <w:trHeight w:val="240"/>
        </w:trPr>
        <w:tc>
          <w:tcPr>
            <w:tcW w:w="2977" w:type="dxa"/>
            <w:vMerge w:val="restart"/>
            <w:tcBorders>
              <w:top w:val="single" w:sz="4" w:space="0" w:color="000000"/>
              <w:left w:val="single" w:sz="4" w:space="0" w:color="000000"/>
              <w:right w:val="single" w:sz="4" w:space="0" w:color="000000"/>
            </w:tcBorders>
            <w:shd w:val="clear" w:color="auto" w:fill="auto"/>
          </w:tcPr>
          <w:p w14:paraId="0D8C467E" w14:textId="77777777" w:rsidR="00E80AD9" w:rsidRPr="00993312" w:rsidRDefault="00E80AD9" w:rsidP="004B3F89">
            <w:pPr>
              <w:rPr>
                <w:rFonts w:ascii="Times New Roman" w:hAnsi="Times New Roman"/>
                <w:sz w:val="24"/>
                <w:szCs w:val="24"/>
              </w:rPr>
            </w:pPr>
            <w:r w:rsidRPr="00993312">
              <w:rPr>
                <w:rFonts w:ascii="Times New Roman" w:hAnsi="Times New Roman"/>
                <w:sz w:val="24"/>
                <w:szCs w:val="24"/>
              </w:rPr>
              <w:t xml:space="preserve">Тема 2.2 </w:t>
            </w:r>
            <w:r w:rsidRPr="00993312">
              <w:rPr>
                <w:rFonts w:ascii="Times New Roman" w:hAnsi="Times New Roman"/>
                <w:sz w:val="24"/>
                <w:szCs w:val="24"/>
              </w:rPr>
              <w:br/>
              <w:t>Степени. Стандартная форма записи действительного числа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978FA8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left w:val="single" w:sz="4" w:space="0" w:color="000000"/>
              <w:right w:val="single" w:sz="4" w:space="0" w:color="000000"/>
            </w:tcBorders>
            <w:shd w:val="clear" w:color="auto" w:fill="auto"/>
          </w:tcPr>
          <w:p w14:paraId="11310EE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165ECF" w14:textId="77777777" w:rsidR="00E80AD9" w:rsidRPr="00993312" w:rsidRDefault="00E80AD9" w:rsidP="004B3F89">
            <w:pPr>
              <w:rPr>
                <w:rFonts w:ascii="Times New Roman" w:hAnsi="Times New Roman"/>
                <w:sz w:val="24"/>
                <w:szCs w:val="24"/>
              </w:rPr>
            </w:pPr>
          </w:p>
        </w:tc>
      </w:tr>
      <w:tr w:rsidR="00E80AD9" w:rsidRPr="00993312" w14:paraId="250BAF21" w14:textId="77777777" w:rsidTr="004B3F89">
        <w:trPr>
          <w:trHeight w:val="240"/>
        </w:trPr>
        <w:tc>
          <w:tcPr>
            <w:tcW w:w="2977" w:type="dxa"/>
            <w:vMerge/>
            <w:tcBorders>
              <w:left w:val="single" w:sz="4" w:space="0" w:color="000000"/>
              <w:bottom w:val="single" w:sz="4" w:space="0" w:color="000000"/>
              <w:right w:val="single" w:sz="4" w:space="0" w:color="000000"/>
            </w:tcBorders>
            <w:shd w:val="clear" w:color="auto" w:fill="auto"/>
          </w:tcPr>
          <w:p w14:paraId="638D1F2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7F0A61C" w14:textId="77777777" w:rsidR="00E80AD9" w:rsidRPr="00993312" w:rsidRDefault="00E80AD9" w:rsidP="004B3F89">
            <w:pPr>
              <w:jc w:val="both"/>
              <w:rPr>
                <w:rFonts w:ascii="Times New Roman" w:hAnsi="Times New Roman"/>
                <w:sz w:val="24"/>
                <w:szCs w:val="24"/>
              </w:rPr>
            </w:pPr>
            <w:r w:rsidRPr="00993312">
              <w:rPr>
                <w:rFonts w:ascii="Times New Roman" w:hAnsi="Times New Roman"/>
                <w:sz w:val="24"/>
                <w:szCs w:val="24"/>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 Степень с рациональным показателем. Свойства степени. Преобразование выражений, содержащих степени с рациональным показателем</w:t>
            </w:r>
          </w:p>
        </w:tc>
        <w:tc>
          <w:tcPr>
            <w:tcW w:w="992" w:type="dxa"/>
            <w:vMerge/>
            <w:tcBorders>
              <w:left w:val="single" w:sz="4" w:space="0" w:color="000000"/>
              <w:right w:val="single" w:sz="4" w:space="0" w:color="000000"/>
            </w:tcBorders>
            <w:shd w:val="clear" w:color="auto" w:fill="auto"/>
          </w:tcPr>
          <w:p w14:paraId="2621479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C3D693" w14:textId="77777777" w:rsidR="00E80AD9" w:rsidRPr="00993312" w:rsidRDefault="00E80AD9" w:rsidP="004B3F89">
            <w:pPr>
              <w:rPr>
                <w:rFonts w:ascii="Times New Roman" w:hAnsi="Times New Roman"/>
                <w:sz w:val="24"/>
                <w:szCs w:val="24"/>
              </w:rPr>
            </w:pPr>
          </w:p>
        </w:tc>
      </w:tr>
      <w:tr w:rsidR="00E80AD9" w:rsidRPr="00993312" w14:paraId="20E35192"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C4A43C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sz w:val="24"/>
                <w:szCs w:val="24"/>
              </w:rPr>
              <w:t xml:space="preserve">Тема 2.3. </w:t>
            </w:r>
            <w:r w:rsidRPr="00993312">
              <w:rPr>
                <w:rFonts w:ascii="Times New Roman" w:hAnsi="Times New Roman"/>
                <w:sz w:val="24"/>
                <w:szCs w:val="24"/>
              </w:rPr>
              <w:br/>
              <w:t>Степенная функция</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8170B5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071C32C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2</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59C8A" w14:textId="77777777" w:rsidR="00E80AD9" w:rsidRPr="00993312" w:rsidRDefault="00E80AD9" w:rsidP="004B3F89">
            <w:pPr>
              <w:rPr>
                <w:rFonts w:ascii="Times New Roman" w:hAnsi="Times New Roman"/>
                <w:sz w:val="24"/>
                <w:szCs w:val="24"/>
              </w:rPr>
            </w:pPr>
          </w:p>
        </w:tc>
      </w:tr>
      <w:tr w:rsidR="00E80AD9" w:rsidRPr="00993312" w14:paraId="6BE52A91"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4BBD160B"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003933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Степенная функция с натуральным и целым показателем. Её свойства и график. Свойства и график корня n-ой степени</w:t>
            </w:r>
          </w:p>
        </w:tc>
        <w:tc>
          <w:tcPr>
            <w:tcW w:w="992" w:type="dxa"/>
            <w:vMerge/>
            <w:tcBorders>
              <w:left w:val="single" w:sz="4" w:space="0" w:color="000000"/>
              <w:bottom w:val="single" w:sz="4" w:space="0" w:color="000000"/>
              <w:right w:val="single" w:sz="4" w:space="0" w:color="000000"/>
            </w:tcBorders>
            <w:shd w:val="clear" w:color="auto" w:fill="auto"/>
          </w:tcPr>
          <w:p w14:paraId="1432878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873ABC" w14:textId="77777777" w:rsidR="00E80AD9" w:rsidRPr="00993312" w:rsidRDefault="00E80AD9" w:rsidP="004B3F89">
            <w:pPr>
              <w:rPr>
                <w:rFonts w:ascii="Times New Roman" w:hAnsi="Times New Roman"/>
                <w:sz w:val="24"/>
                <w:szCs w:val="24"/>
              </w:rPr>
            </w:pPr>
          </w:p>
        </w:tc>
      </w:tr>
      <w:tr w:rsidR="00E80AD9" w:rsidRPr="00993312" w14:paraId="652873F6"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19EE8A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2.4. Иррациональные уравнения и неравенства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84FF86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0EF967E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14C724" w14:textId="77777777" w:rsidR="00E80AD9" w:rsidRPr="00993312" w:rsidRDefault="00E80AD9" w:rsidP="004B3F89">
            <w:pPr>
              <w:rPr>
                <w:rFonts w:ascii="Times New Roman" w:hAnsi="Times New Roman"/>
                <w:sz w:val="24"/>
                <w:szCs w:val="24"/>
              </w:rPr>
            </w:pPr>
          </w:p>
        </w:tc>
      </w:tr>
      <w:tr w:rsidR="00E80AD9" w:rsidRPr="00993312" w14:paraId="54DE83D9"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5BF593EF"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739236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Решение иррациональных уравнений и неравенств</w:t>
            </w:r>
          </w:p>
        </w:tc>
        <w:tc>
          <w:tcPr>
            <w:tcW w:w="992" w:type="dxa"/>
            <w:vMerge/>
            <w:tcBorders>
              <w:left w:val="single" w:sz="4" w:space="0" w:color="000000"/>
              <w:bottom w:val="single" w:sz="4" w:space="0" w:color="000000"/>
              <w:right w:val="single" w:sz="4" w:space="0" w:color="000000"/>
            </w:tcBorders>
            <w:shd w:val="clear" w:color="auto" w:fill="auto"/>
          </w:tcPr>
          <w:p w14:paraId="6610B9C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B3F584" w14:textId="77777777" w:rsidR="00E80AD9" w:rsidRPr="00993312" w:rsidRDefault="00E80AD9" w:rsidP="004B3F89">
            <w:pPr>
              <w:rPr>
                <w:rFonts w:ascii="Times New Roman" w:hAnsi="Times New Roman"/>
                <w:sz w:val="24"/>
                <w:szCs w:val="24"/>
              </w:rPr>
            </w:pPr>
          </w:p>
        </w:tc>
      </w:tr>
      <w:tr w:rsidR="00E80AD9" w:rsidRPr="00993312" w14:paraId="5305CE94" w14:textId="77777777" w:rsidTr="004B3F89">
        <w:trPr>
          <w:trHeight w:val="20"/>
        </w:trPr>
        <w:tc>
          <w:tcPr>
            <w:tcW w:w="2977" w:type="dxa"/>
            <w:vMerge w:val="restart"/>
            <w:tcBorders>
              <w:top w:val="single" w:sz="4" w:space="0" w:color="000000"/>
              <w:left w:val="single" w:sz="4" w:space="0" w:color="000000"/>
              <w:right w:val="single" w:sz="4" w:space="0" w:color="000000"/>
            </w:tcBorders>
            <w:shd w:val="clear" w:color="auto" w:fill="auto"/>
          </w:tcPr>
          <w:p w14:paraId="7774ECD4" w14:textId="77777777" w:rsidR="00E80AD9" w:rsidRPr="00993312" w:rsidRDefault="00E80AD9" w:rsidP="004B3F89">
            <w:pPr>
              <w:jc w:val="both"/>
              <w:rPr>
                <w:rFonts w:ascii="Times New Roman" w:hAnsi="Times New Roman"/>
                <w:sz w:val="24"/>
                <w:szCs w:val="24"/>
              </w:rPr>
            </w:pPr>
            <w:r w:rsidRPr="00993312">
              <w:rPr>
                <w:rFonts w:ascii="Times New Roman" w:hAnsi="Times New Roman"/>
                <w:sz w:val="24"/>
                <w:szCs w:val="24"/>
              </w:rPr>
              <w:t>Тема 2.5. Показательные уравнения и неравенства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BAE686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left w:val="single" w:sz="4" w:space="0" w:color="000000"/>
              <w:right w:val="single" w:sz="4" w:space="0" w:color="000000"/>
            </w:tcBorders>
            <w:shd w:val="clear" w:color="auto" w:fill="auto"/>
          </w:tcPr>
          <w:p w14:paraId="4CE89DD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FB7009" w14:textId="77777777" w:rsidR="00E80AD9" w:rsidRPr="00993312" w:rsidRDefault="00E80AD9" w:rsidP="004B3F89">
            <w:pPr>
              <w:rPr>
                <w:rFonts w:ascii="Times New Roman" w:hAnsi="Times New Roman"/>
                <w:sz w:val="24"/>
                <w:szCs w:val="24"/>
              </w:rPr>
            </w:pPr>
          </w:p>
        </w:tc>
      </w:tr>
      <w:tr w:rsidR="00E80AD9" w:rsidRPr="00993312" w14:paraId="082C2991" w14:textId="77777777" w:rsidTr="004B3F89">
        <w:trPr>
          <w:trHeight w:val="20"/>
        </w:trPr>
        <w:tc>
          <w:tcPr>
            <w:tcW w:w="2977" w:type="dxa"/>
            <w:vMerge/>
            <w:tcBorders>
              <w:left w:val="single" w:sz="4" w:space="0" w:color="000000"/>
              <w:bottom w:val="single" w:sz="4" w:space="0" w:color="000000"/>
              <w:right w:val="single" w:sz="4" w:space="0" w:color="000000"/>
            </w:tcBorders>
            <w:shd w:val="clear" w:color="auto" w:fill="auto"/>
          </w:tcPr>
          <w:p w14:paraId="20D2DE48"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4A633D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Показательные уравнения и неравенства</w:t>
            </w:r>
          </w:p>
        </w:tc>
        <w:tc>
          <w:tcPr>
            <w:tcW w:w="992" w:type="dxa"/>
            <w:vMerge/>
            <w:tcBorders>
              <w:left w:val="single" w:sz="4" w:space="0" w:color="000000"/>
              <w:bottom w:val="single" w:sz="4" w:space="0" w:color="000000"/>
              <w:right w:val="single" w:sz="4" w:space="0" w:color="000000"/>
            </w:tcBorders>
            <w:shd w:val="clear" w:color="auto" w:fill="auto"/>
          </w:tcPr>
          <w:p w14:paraId="071EB39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DC7974" w14:textId="77777777" w:rsidR="00E80AD9" w:rsidRPr="00993312" w:rsidRDefault="00E80AD9" w:rsidP="004B3F89">
            <w:pPr>
              <w:rPr>
                <w:rFonts w:ascii="Times New Roman" w:hAnsi="Times New Roman"/>
                <w:sz w:val="24"/>
                <w:szCs w:val="24"/>
              </w:rPr>
            </w:pPr>
          </w:p>
        </w:tc>
      </w:tr>
      <w:tr w:rsidR="00E80AD9" w:rsidRPr="00993312" w14:paraId="684BC1A3"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1434BA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sz w:val="24"/>
                <w:szCs w:val="24"/>
              </w:rPr>
              <w:t xml:space="preserve">Тема 2.6. </w:t>
            </w:r>
            <w:r>
              <w:rPr>
                <w:rFonts w:ascii="Times New Roman" w:hAnsi="Times New Roman"/>
                <w:sz w:val="24"/>
                <w:szCs w:val="24"/>
              </w:rPr>
              <w:br/>
            </w:r>
            <w:r w:rsidRPr="00993312">
              <w:rPr>
                <w:rFonts w:ascii="Times New Roman" w:hAnsi="Times New Roman"/>
                <w:sz w:val="24"/>
                <w:szCs w:val="24"/>
              </w:rPr>
              <w:t xml:space="preserve">Логарифм числа. Свойства логарифмов </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DBA5DC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61AC446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C9FF16" w14:textId="77777777" w:rsidR="00E80AD9" w:rsidRPr="00993312" w:rsidRDefault="00E80AD9" w:rsidP="004B3F89">
            <w:pPr>
              <w:rPr>
                <w:rFonts w:ascii="Times New Roman" w:hAnsi="Times New Roman"/>
                <w:sz w:val="24"/>
                <w:szCs w:val="24"/>
              </w:rPr>
            </w:pPr>
          </w:p>
        </w:tc>
      </w:tr>
      <w:tr w:rsidR="00E80AD9" w:rsidRPr="00993312" w14:paraId="026E372F"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3D507177"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21DC79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Логарифм числа. Десятичные и натуральные логарифмы. Преобразование выражений, содержащих логарифмы </w:t>
            </w:r>
          </w:p>
        </w:tc>
        <w:tc>
          <w:tcPr>
            <w:tcW w:w="992" w:type="dxa"/>
            <w:vMerge/>
            <w:tcBorders>
              <w:left w:val="single" w:sz="4" w:space="0" w:color="000000"/>
              <w:bottom w:val="single" w:sz="4" w:space="0" w:color="000000"/>
              <w:right w:val="single" w:sz="4" w:space="0" w:color="000000"/>
            </w:tcBorders>
            <w:shd w:val="clear" w:color="auto" w:fill="auto"/>
          </w:tcPr>
          <w:p w14:paraId="5B7F7C4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D0342B" w14:textId="77777777" w:rsidR="00E80AD9" w:rsidRPr="00993312" w:rsidRDefault="00E80AD9" w:rsidP="004B3F89">
            <w:pPr>
              <w:rPr>
                <w:rFonts w:ascii="Times New Roman" w:hAnsi="Times New Roman"/>
                <w:sz w:val="24"/>
                <w:szCs w:val="24"/>
              </w:rPr>
            </w:pPr>
          </w:p>
        </w:tc>
      </w:tr>
      <w:tr w:rsidR="00E80AD9" w:rsidRPr="00993312" w14:paraId="2002751F"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947A63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2.7. Показательная </w:t>
            </w:r>
            <w:r>
              <w:rPr>
                <w:rFonts w:ascii="Times New Roman" w:hAnsi="Times New Roman"/>
                <w:sz w:val="24"/>
                <w:szCs w:val="24"/>
              </w:rPr>
              <w:br/>
            </w:r>
            <w:r w:rsidRPr="00993312">
              <w:rPr>
                <w:rFonts w:ascii="Times New Roman" w:hAnsi="Times New Roman"/>
                <w:sz w:val="24"/>
                <w:szCs w:val="24"/>
              </w:rPr>
              <w:t>и логарифмическая функци</w:t>
            </w:r>
            <w:r>
              <w:rPr>
                <w:rFonts w:ascii="Times New Roman" w:hAnsi="Times New Roman"/>
                <w:sz w:val="24"/>
                <w:szCs w:val="24"/>
              </w:rPr>
              <w:t xml:space="preserve">и, </w:t>
            </w:r>
            <w:r w:rsidRPr="00993312">
              <w:rPr>
                <w:rFonts w:ascii="Times New Roman" w:hAnsi="Times New Roman"/>
                <w:sz w:val="24"/>
                <w:szCs w:val="24"/>
              </w:rPr>
              <w:t>уравнения, неравенства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CC0894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715EB4C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8</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4AA756" w14:textId="77777777" w:rsidR="00E80AD9" w:rsidRPr="00993312" w:rsidRDefault="00E80AD9" w:rsidP="004B3F89">
            <w:pPr>
              <w:rPr>
                <w:rFonts w:ascii="Times New Roman" w:hAnsi="Times New Roman"/>
                <w:sz w:val="24"/>
                <w:szCs w:val="24"/>
              </w:rPr>
            </w:pPr>
          </w:p>
        </w:tc>
      </w:tr>
      <w:tr w:rsidR="00E80AD9" w:rsidRPr="00993312" w14:paraId="0CCD362C"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953E8CD"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316BF5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Показательная и логарифмическая функции, их свойства и графики. Логарифмические уравнения и неравенства</w:t>
            </w:r>
          </w:p>
        </w:tc>
        <w:tc>
          <w:tcPr>
            <w:tcW w:w="992" w:type="dxa"/>
            <w:vMerge/>
            <w:tcBorders>
              <w:left w:val="single" w:sz="4" w:space="0" w:color="000000"/>
              <w:bottom w:val="single" w:sz="4" w:space="0" w:color="000000"/>
              <w:right w:val="single" w:sz="4" w:space="0" w:color="000000"/>
            </w:tcBorders>
            <w:shd w:val="clear" w:color="auto" w:fill="auto"/>
          </w:tcPr>
          <w:p w14:paraId="5AB72F4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9E1D0C" w14:textId="77777777" w:rsidR="00E80AD9" w:rsidRPr="00993312" w:rsidRDefault="00E80AD9" w:rsidP="004B3F89">
            <w:pPr>
              <w:rPr>
                <w:rFonts w:ascii="Times New Roman" w:hAnsi="Times New Roman"/>
                <w:sz w:val="24"/>
                <w:szCs w:val="24"/>
              </w:rPr>
            </w:pPr>
          </w:p>
        </w:tc>
      </w:tr>
      <w:tr w:rsidR="00E80AD9" w:rsidRPr="00993312" w14:paraId="023EE298"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7A3DD2C"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sz w:val="24"/>
                <w:szCs w:val="24"/>
              </w:rPr>
              <w:t xml:space="preserve">Тема 2.8. </w:t>
            </w:r>
            <w:r>
              <w:rPr>
                <w:rFonts w:ascii="Times New Roman" w:hAnsi="Times New Roman"/>
                <w:sz w:val="24"/>
                <w:szCs w:val="24"/>
              </w:rPr>
              <w:br/>
            </w:r>
            <w:r w:rsidRPr="00993312">
              <w:rPr>
                <w:rFonts w:ascii="Times New Roman" w:hAnsi="Times New Roman"/>
                <w:sz w:val="24"/>
                <w:szCs w:val="24"/>
              </w:rPr>
              <w:t xml:space="preserve">Логарифмы в природе </w:t>
            </w:r>
          </w:p>
          <w:p w14:paraId="2468BAC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sz w:val="24"/>
                <w:szCs w:val="24"/>
              </w:rPr>
              <w:t>и технике</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0D1227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vMerge w:val="restart"/>
            <w:tcBorders>
              <w:top w:val="single" w:sz="4" w:space="0" w:color="000000"/>
              <w:left w:val="single" w:sz="4" w:space="0" w:color="000000"/>
              <w:right w:val="single" w:sz="4" w:space="0" w:color="000000"/>
            </w:tcBorders>
            <w:shd w:val="clear" w:color="auto" w:fill="auto"/>
          </w:tcPr>
          <w:p w14:paraId="522399A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CA6985" w14:textId="77777777" w:rsidR="00E80AD9" w:rsidRPr="00993312" w:rsidRDefault="00E80AD9" w:rsidP="004B3F89">
            <w:pPr>
              <w:rPr>
                <w:rFonts w:ascii="Times New Roman" w:hAnsi="Times New Roman"/>
                <w:sz w:val="24"/>
                <w:szCs w:val="24"/>
              </w:rPr>
            </w:pPr>
          </w:p>
        </w:tc>
      </w:tr>
      <w:tr w:rsidR="00E80AD9" w:rsidRPr="00993312" w14:paraId="5F1505A9"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41879B70"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A62F6B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Применение логарифма. История развития математики. Логарифмическая спираль в природе. Ее математические свойства. Использование графиков функций для исследования процессов и зависимостей, которые возникают при решении задач из различных областей науки и реальной жизни</w:t>
            </w:r>
          </w:p>
        </w:tc>
        <w:tc>
          <w:tcPr>
            <w:tcW w:w="992" w:type="dxa"/>
            <w:vMerge/>
            <w:tcBorders>
              <w:left w:val="single" w:sz="4" w:space="0" w:color="000000"/>
              <w:bottom w:val="single" w:sz="4" w:space="0" w:color="000000"/>
              <w:right w:val="single" w:sz="4" w:space="0" w:color="000000"/>
            </w:tcBorders>
            <w:shd w:val="clear" w:color="auto" w:fill="auto"/>
          </w:tcPr>
          <w:p w14:paraId="119F07C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FADDA0" w14:textId="77777777" w:rsidR="00E80AD9" w:rsidRPr="00993312" w:rsidRDefault="00E80AD9" w:rsidP="004B3F89">
            <w:pPr>
              <w:rPr>
                <w:rFonts w:ascii="Times New Roman" w:hAnsi="Times New Roman"/>
                <w:sz w:val="24"/>
                <w:szCs w:val="24"/>
              </w:rPr>
            </w:pPr>
          </w:p>
        </w:tc>
      </w:tr>
      <w:tr w:rsidR="00E80AD9" w:rsidRPr="00993312" w14:paraId="57D3E1C5"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487099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sz w:val="24"/>
                <w:szCs w:val="24"/>
              </w:rPr>
              <w:t xml:space="preserve">Тема 2.9. </w:t>
            </w:r>
            <w:r>
              <w:rPr>
                <w:rFonts w:ascii="Times New Roman" w:hAnsi="Times New Roman"/>
                <w:sz w:val="24"/>
                <w:szCs w:val="24"/>
              </w:rPr>
              <w:br/>
            </w:r>
            <w:r w:rsidRPr="00993312">
              <w:rPr>
                <w:rFonts w:ascii="Times New Roman" w:hAnsi="Times New Roman"/>
                <w:sz w:val="24"/>
                <w:szCs w:val="24"/>
              </w:rPr>
              <w:t xml:space="preserve">Применение уравнений, систем и неравенств </w:t>
            </w:r>
            <w:r>
              <w:rPr>
                <w:rFonts w:ascii="Times New Roman" w:hAnsi="Times New Roman"/>
                <w:sz w:val="24"/>
                <w:szCs w:val="24"/>
              </w:rPr>
              <w:br/>
            </w:r>
            <w:r w:rsidRPr="00993312">
              <w:rPr>
                <w:rFonts w:ascii="Times New Roman" w:hAnsi="Times New Roman"/>
                <w:sz w:val="24"/>
                <w:szCs w:val="24"/>
              </w:rPr>
              <w:t>к решению задач</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B8901D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2217555E"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Pr>
                <w:rFonts w:ascii="Times New Roman" w:hAnsi="Times New Roman"/>
                <w:sz w:val="24"/>
                <w:szCs w:val="24"/>
                <w:lang w:val="en-US"/>
              </w:rPr>
              <w:t>2</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32B197" w14:textId="77777777" w:rsidR="00E80AD9" w:rsidRPr="00993312" w:rsidRDefault="00E80AD9" w:rsidP="004B3F89">
            <w:pPr>
              <w:rPr>
                <w:rFonts w:ascii="Times New Roman" w:hAnsi="Times New Roman"/>
                <w:sz w:val="24"/>
                <w:szCs w:val="24"/>
              </w:rPr>
            </w:pPr>
          </w:p>
        </w:tc>
      </w:tr>
      <w:tr w:rsidR="00E80AD9" w:rsidRPr="00993312" w14:paraId="6E3F2B62"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76891C67"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513937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Использование графиков функций для решения уравнений и линейных систем. Применение уравнений, систем и неравенств к решению математических задач и задач из различных областей науки и реальной жизни</w:t>
            </w:r>
          </w:p>
        </w:tc>
        <w:tc>
          <w:tcPr>
            <w:tcW w:w="992" w:type="dxa"/>
            <w:vMerge/>
            <w:tcBorders>
              <w:left w:val="single" w:sz="4" w:space="0" w:color="000000"/>
              <w:right w:val="single" w:sz="4" w:space="0" w:color="000000"/>
            </w:tcBorders>
            <w:shd w:val="clear" w:color="auto" w:fill="auto"/>
          </w:tcPr>
          <w:p w14:paraId="5B0CA2A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C9C960" w14:textId="77777777" w:rsidR="00E80AD9" w:rsidRPr="00993312" w:rsidRDefault="00E80AD9" w:rsidP="004B3F89">
            <w:pPr>
              <w:rPr>
                <w:rFonts w:ascii="Times New Roman" w:hAnsi="Times New Roman"/>
                <w:sz w:val="24"/>
                <w:szCs w:val="24"/>
              </w:rPr>
            </w:pPr>
          </w:p>
        </w:tc>
      </w:tr>
      <w:tr w:rsidR="00E80AD9" w:rsidRPr="00993312" w14:paraId="3C864D4E"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87041B2"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594FD2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bCs/>
                <w:sz w:val="24"/>
                <w:szCs w:val="24"/>
              </w:rPr>
              <w:t>Контрольная работа</w:t>
            </w:r>
            <w:r w:rsidRPr="00993312">
              <w:rPr>
                <w:rFonts w:ascii="Times New Roman" w:hAnsi="Times New Roman"/>
                <w:sz w:val="24"/>
                <w:szCs w:val="24"/>
              </w:rPr>
              <w:t xml:space="preserve"> по разделу 2</w:t>
            </w:r>
          </w:p>
        </w:tc>
        <w:tc>
          <w:tcPr>
            <w:tcW w:w="992" w:type="dxa"/>
            <w:vMerge/>
            <w:tcBorders>
              <w:left w:val="single" w:sz="4" w:space="0" w:color="000000"/>
              <w:bottom w:val="single" w:sz="4" w:space="0" w:color="000000"/>
              <w:right w:val="single" w:sz="4" w:space="0" w:color="000000"/>
            </w:tcBorders>
            <w:shd w:val="clear" w:color="auto" w:fill="auto"/>
          </w:tcPr>
          <w:p w14:paraId="4FC01FC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8EE224" w14:textId="77777777" w:rsidR="00E80AD9" w:rsidRPr="00993312" w:rsidRDefault="00E80AD9" w:rsidP="004B3F89">
            <w:pPr>
              <w:rPr>
                <w:rFonts w:ascii="Times New Roman" w:hAnsi="Times New Roman"/>
                <w:sz w:val="24"/>
                <w:szCs w:val="24"/>
              </w:rPr>
            </w:pPr>
          </w:p>
        </w:tc>
      </w:tr>
      <w:tr w:rsidR="00E80AD9" w:rsidRPr="00993312" w14:paraId="6C684A9A" w14:textId="77777777" w:rsidTr="004B3F89">
        <w:trPr>
          <w:trHeight w:val="2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0750751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b/>
                <w:sz w:val="24"/>
                <w:szCs w:val="24"/>
              </w:rPr>
              <w:t>Раздел 3 Прямые и плоскости в пространстве. Координаты и векторы в пространстве</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4A8BF5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30</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C100C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01, </w:t>
            </w:r>
            <w:r w:rsidRPr="00993312">
              <w:rPr>
                <w:rFonts w:ascii="Times New Roman" w:hAnsi="Times New Roman"/>
                <w:sz w:val="24"/>
                <w:szCs w:val="24"/>
              </w:rPr>
              <w:br/>
              <w:t xml:space="preserve">ОК 02, </w:t>
            </w:r>
          </w:p>
          <w:p w14:paraId="2F470D5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03, </w:t>
            </w:r>
          </w:p>
          <w:p w14:paraId="53D8581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05,</w:t>
            </w:r>
            <w:r w:rsidRPr="00993312">
              <w:rPr>
                <w:rFonts w:ascii="Times New Roman" w:hAnsi="Times New Roman"/>
                <w:sz w:val="24"/>
                <w:szCs w:val="24"/>
              </w:rPr>
              <w:br/>
              <w:t xml:space="preserve">ОК 07 </w:t>
            </w:r>
          </w:p>
          <w:p w14:paraId="2DB74F4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b/>
                <w:sz w:val="24"/>
                <w:szCs w:val="24"/>
              </w:rPr>
              <w:t>ПК…</w:t>
            </w:r>
          </w:p>
        </w:tc>
      </w:tr>
      <w:tr w:rsidR="00E80AD9" w:rsidRPr="00993312" w14:paraId="163A5E17"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802D58D"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3.1. </w:t>
            </w:r>
          </w:p>
          <w:p w14:paraId="1FC779B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Повторение планиметрии. Основные понятия стереометрии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295F05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0D32520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810219" w14:textId="77777777" w:rsidR="00E80AD9" w:rsidRPr="00993312" w:rsidRDefault="00E80AD9" w:rsidP="004B3F89">
            <w:pPr>
              <w:rPr>
                <w:rFonts w:ascii="Times New Roman" w:hAnsi="Times New Roman"/>
                <w:sz w:val="24"/>
                <w:szCs w:val="24"/>
              </w:rPr>
            </w:pPr>
          </w:p>
        </w:tc>
      </w:tr>
      <w:tr w:rsidR="00E80AD9" w:rsidRPr="00993312" w14:paraId="322D118E"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58384623"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1E785E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Основные фигуры, факты и теоремы планиметрии. 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c>
          <w:tcPr>
            <w:tcW w:w="992" w:type="dxa"/>
            <w:vMerge/>
            <w:tcBorders>
              <w:left w:val="single" w:sz="4" w:space="0" w:color="000000"/>
              <w:bottom w:val="single" w:sz="4" w:space="0" w:color="000000"/>
              <w:right w:val="single" w:sz="4" w:space="0" w:color="000000"/>
            </w:tcBorders>
            <w:shd w:val="clear" w:color="auto" w:fill="auto"/>
          </w:tcPr>
          <w:p w14:paraId="2A07E86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6C4F5B" w14:textId="77777777" w:rsidR="00E80AD9" w:rsidRPr="00993312" w:rsidRDefault="00E80AD9" w:rsidP="004B3F89">
            <w:pPr>
              <w:rPr>
                <w:rFonts w:ascii="Times New Roman" w:hAnsi="Times New Roman"/>
                <w:sz w:val="24"/>
                <w:szCs w:val="24"/>
              </w:rPr>
            </w:pPr>
          </w:p>
        </w:tc>
      </w:tr>
      <w:tr w:rsidR="00E80AD9" w:rsidRPr="00993312" w14:paraId="72A0836A"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607309B"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3.2. </w:t>
            </w:r>
          </w:p>
          <w:p w14:paraId="5CE070BD"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Прямые и плоскости </w:t>
            </w:r>
          </w:p>
          <w:p w14:paraId="2951F8F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в пространстве. Параллельность прямых, прямой и плоскости, плоскостей</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8C93B0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6AEA5BD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D19727" w14:textId="77777777" w:rsidR="00E80AD9" w:rsidRPr="00993312" w:rsidRDefault="00E80AD9" w:rsidP="004B3F89">
            <w:pPr>
              <w:rPr>
                <w:rFonts w:ascii="Times New Roman" w:hAnsi="Times New Roman"/>
                <w:sz w:val="24"/>
                <w:szCs w:val="24"/>
              </w:rPr>
            </w:pPr>
          </w:p>
        </w:tc>
      </w:tr>
      <w:tr w:rsidR="00E80AD9" w:rsidRPr="00993312" w14:paraId="1064E3FB"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2DE67F5"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946CB9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c>
          <w:tcPr>
            <w:tcW w:w="992" w:type="dxa"/>
            <w:vMerge/>
            <w:tcBorders>
              <w:left w:val="single" w:sz="4" w:space="0" w:color="000000"/>
              <w:bottom w:val="single" w:sz="4" w:space="0" w:color="000000"/>
              <w:right w:val="single" w:sz="4" w:space="0" w:color="000000"/>
            </w:tcBorders>
            <w:shd w:val="clear" w:color="auto" w:fill="auto"/>
          </w:tcPr>
          <w:p w14:paraId="2BFD326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846008" w14:textId="77777777" w:rsidR="00E80AD9" w:rsidRPr="00993312" w:rsidRDefault="00E80AD9" w:rsidP="004B3F89">
            <w:pPr>
              <w:rPr>
                <w:rFonts w:ascii="Times New Roman" w:hAnsi="Times New Roman"/>
                <w:sz w:val="24"/>
                <w:szCs w:val="24"/>
              </w:rPr>
            </w:pPr>
          </w:p>
        </w:tc>
      </w:tr>
      <w:tr w:rsidR="00E80AD9" w:rsidRPr="00993312" w14:paraId="7F9F6203"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98ADC31"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3.3. </w:t>
            </w:r>
          </w:p>
          <w:p w14:paraId="2F2E0CA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Перпендикулярность прямых </w:t>
            </w:r>
          </w:p>
          <w:p w14:paraId="14A76B9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и плоскостей</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5D8017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7ABCD1C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C884E7" w14:textId="77777777" w:rsidR="00E80AD9" w:rsidRPr="00993312" w:rsidRDefault="00E80AD9" w:rsidP="004B3F89">
            <w:pPr>
              <w:rPr>
                <w:rFonts w:ascii="Times New Roman" w:hAnsi="Times New Roman"/>
                <w:sz w:val="24"/>
                <w:szCs w:val="24"/>
              </w:rPr>
            </w:pPr>
          </w:p>
        </w:tc>
      </w:tr>
      <w:tr w:rsidR="00E80AD9" w:rsidRPr="00993312" w14:paraId="5308F582"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08013F7"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C8A9C6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w:t>
            </w:r>
          </w:p>
        </w:tc>
        <w:tc>
          <w:tcPr>
            <w:tcW w:w="992" w:type="dxa"/>
            <w:vMerge/>
            <w:tcBorders>
              <w:left w:val="single" w:sz="4" w:space="0" w:color="000000"/>
              <w:bottom w:val="single" w:sz="4" w:space="0" w:color="000000"/>
              <w:right w:val="single" w:sz="4" w:space="0" w:color="000000"/>
            </w:tcBorders>
            <w:shd w:val="clear" w:color="auto" w:fill="auto"/>
          </w:tcPr>
          <w:p w14:paraId="1C9F2C0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68F843" w14:textId="77777777" w:rsidR="00E80AD9" w:rsidRPr="00993312" w:rsidRDefault="00E80AD9" w:rsidP="004B3F89">
            <w:pPr>
              <w:rPr>
                <w:rFonts w:ascii="Times New Roman" w:hAnsi="Times New Roman"/>
                <w:sz w:val="24"/>
                <w:szCs w:val="24"/>
              </w:rPr>
            </w:pPr>
          </w:p>
        </w:tc>
      </w:tr>
      <w:tr w:rsidR="00E80AD9" w:rsidRPr="00993312" w14:paraId="4C0BF106" w14:textId="77777777" w:rsidTr="004B3F89">
        <w:trPr>
          <w:trHeight w:val="274"/>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9BF6DE5"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3.4. </w:t>
            </w:r>
          </w:p>
          <w:p w14:paraId="5FE7B2B8"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Углы между прямыми </w:t>
            </w:r>
          </w:p>
          <w:p w14:paraId="56C0367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и плоскостями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6F5D26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3F95F0E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483AFD" w14:textId="77777777" w:rsidR="00E80AD9" w:rsidRPr="00993312" w:rsidRDefault="00E80AD9" w:rsidP="004B3F89">
            <w:pPr>
              <w:rPr>
                <w:rFonts w:ascii="Times New Roman" w:hAnsi="Times New Roman"/>
                <w:sz w:val="24"/>
                <w:szCs w:val="24"/>
              </w:rPr>
            </w:pPr>
          </w:p>
        </w:tc>
      </w:tr>
      <w:tr w:rsidR="00E80AD9" w:rsidRPr="00993312" w14:paraId="77899D47" w14:textId="77777777" w:rsidTr="004B3F89">
        <w:trPr>
          <w:trHeight w:val="473"/>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12A496D"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E4F90B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c>
          <w:tcPr>
            <w:tcW w:w="992" w:type="dxa"/>
            <w:vMerge/>
            <w:tcBorders>
              <w:left w:val="single" w:sz="4" w:space="0" w:color="000000"/>
              <w:bottom w:val="single" w:sz="4" w:space="0" w:color="000000"/>
              <w:right w:val="single" w:sz="4" w:space="0" w:color="000000"/>
            </w:tcBorders>
            <w:shd w:val="clear" w:color="auto" w:fill="auto"/>
          </w:tcPr>
          <w:p w14:paraId="5D6EDC0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CA66F" w14:textId="77777777" w:rsidR="00E80AD9" w:rsidRPr="00993312" w:rsidRDefault="00E80AD9" w:rsidP="004B3F89">
            <w:pPr>
              <w:rPr>
                <w:rFonts w:ascii="Times New Roman" w:hAnsi="Times New Roman"/>
                <w:sz w:val="24"/>
                <w:szCs w:val="24"/>
              </w:rPr>
            </w:pPr>
          </w:p>
        </w:tc>
      </w:tr>
      <w:tr w:rsidR="00E80AD9" w:rsidRPr="00993312" w14:paraId="377E75C8"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563AC65"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3.5. </w:t>
            </w:r>
          </w:p>
          <w:p w14:paraId="0BD990F6"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Координаты и векторы </w:t>
            </w:r>
          </w:p>
          <w:p w14:paraId="349AE0F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в пространстве</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4B64FE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5123624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7D0039" w14:textId="77777777" w:rsidR="00E80AD9" w:rsidRPr="00993312" w:rsidRDefault="00E80AD9" w:rsidP="004B3F89">
            <w:pPr>
              <w:rPr>
                <w:rFonts w:ascii="Times New Roman" w:hAnsi="Times New Roman"/>
                <w:sz w:val="24"/>
                <w:szCs w:val="24"/>
              </w:rPr>
            </w:pPr>
          </w:p>
        </w:tc>
      </w:tr>
      <w:tr w:rsidR="00E80AD9" w:rsidRPr="00993312" w14:paraId="7E3DF718"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97942CA"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C03FDA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tc>
        <w:tc>
          <w:tcPr>
            <w:tcW w:w="992" w:type="dxa"/>
            <w:vMerge/>
            <w:tcBorders>
              <w:left w:val="single" w:sz="4" w:space="0" w:color="000000"/>
              <w:bottom w:val="single" w:sz="4" w:space="0" w:color="000000"/>
              <w:right w:val="single" w:sz="4" w:space="0" w:color="000000"/>
            </w:tcBorders>
            <w:shd w:val="clear" w:color="auto" w:fill="auto"/>
          </w:tcPr>
          <w:p w14:paraId="1026A0F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FA37DD" w14:textId="77777777" w:rsidR="00E80AD9" w:rsidRPr="00993312" w:rsidRDefault="00E80AD9" w:rsidP="004B3F89">
            <w:pPr>
              <w:rPr>
                <w:rFonts w:ascii="Times New Roman" w:hAnsi="Times New Roman"/>
                <w:sz w:val="24"/>
                <w:szCs w:val="24"/>
              </w:rPr>
            </w:pPr>
          </w:p>
        </w:tc>
      </w:tr>
      <w:tr w:rsidR="00E80AD9" w:rsidRPr="00993312" w14:paraId="55B10EDC"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3D3D7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3.6. </w:t>
            </w:r>
          </w:p>
          <w:p w14:paraId="0A6AFD48"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Прямые и плоскости </w:t>
            </w:r>
          </w:p>
          <w:p w14:paraId="458375D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в практических задачах</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F4CAC4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vMerge w:val="restart"/>
            <w:tcBorders>
              <w:top w:val="single" w:sz="4" w:space="0" w:color="000000"/>
              <w:left w:val="single" w:sz="4" w:space="0" w:color="000000"/>
              <w:right w:val="single" w:sz="4" w:space="0" w:color="000000"/>
            </w:tcBorders>
            <w:shd w:val="clear" w:color="auto" w:fill="auto"/>
          </w:tcPr>
          <w:p w14:paraId="1B79B3E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F665ED" w14:textId="77777777" w:rsidR="00E80AD9" w:rsidRPr="00993312" w:rsidRDefault="00E80AD9" w:rsidP="004B3F89">
            <w:pPr>
              <w:rPr>
                <w:rFonts w:ascii="Times New Roman" w:hAnsi="Times New Roman"/>
                <w:sz w:val="24"/>
                <w:szCs w:val="24"/>
              </w:rPr>
            </w:pPr>
          </w:p>
        </w:tc>
      </w:tr>
      <w:tr w:rsidR="00E80AD9" w:rsidRPr="00993312" w14:paraId="07F8C64A"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493FEFE"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CAA0D6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Расположение прямых и плоскостей в окружающем мире (природе, искусстве, архитектуре, технике). Решение практико-ориентированных задач</w:t>
            </w:r>
          </w:p>
        </w:tc>
        <w:tc>
          <w:tcPr>
            <w:tcW w:w="992" w:type="dxa"/>
            <w:vMerge/>
            <w:tcBorders>
              <w:left w:val="single" w:sz="4" w:space="0" w:color="000000"/>
              <w:bottom w:val="single" w:sz="4" w:space="0" w:color="000000"/>
              <w:right w:val="single" w:sz="4" w:space="0" w:color="000000"/>
            </w:tcBorders>
            <w:shd w:val="clear" w:color="auto" w:fill="auto"/>
          </w:tcPr>
          <w:p w14:paraId="62D1B61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433945" w14:textId="77777777" w:rsidR="00E80AD9" w:rsidRPr="00993312" w:rsidRDefault="00E80AD9" w:rsidP="004B3F89">
            <w:pPr>
              <w:rPr>
                <w:rFonts w:ascii="Times New Roman" w:hAnsi="Times New Roman"/>
                <w:sz w:val="24"/>
                <w:szCs w:val="24"/>
              </w:rPr>
            </w:pPr>
          </w:p>
        </w:tc>
      </w:tr>
      <w:tr w:rsidR="00E80AD9" w:rsidRPr="00993312" w14:paraId="187A8F8E"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DDBBD87"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3.7. </w:t>
            </w:r>
          </w:p>
          <w:p w14:paraId="2202CA2C"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Решение задач. Прямые </w:t>
            </w:r>
          </w:p>
          <w:p w14:paraId="6012C3A3"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и плоскости, координаты </w:t>
            </w:r>
          </w:p>
          <w:p w14:paraId="4AE8334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и вектор</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9034C2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E8D8AED"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Pr>
                <w:rFonts w:ascii="Times New Roman" w:hAnsi="Times New Roman"/>
                <w:sz w:val="24"/>
                <w:szCs w:val="24"/>
                <w:lang w:val="en-US"/>
              </w:rPr>
              <w:t>2</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176B42" w14:textId="77777777" w:rsidR="00E80AD9" w:rsidRPr="00993312" w:rsidRDefault="00E80AD9" w:rsidP="004B3F89">
            <w:pPr>
              <w:rPr>
                <w:rFonts w:ascii="Times New Roman" w:hAnsi="Times New Roman"/>
                <w:sz w:val="24"/>
                <w:szCs w:val="24"/>
              </w:rPr>
            </w:pPr>
          </w:p>
        </w:tc>
      </w:tr>
      <w:tr w:rsidR="00E80AD9" w:rsidRPr="00993312" w14:paraId="2A625C0E"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30E2067D"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A1FC35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Решение задач на нахождение геометрических величин с использованием аппарата векторной алгебры </w:t>
            </w:r>
          </w:p>
        </w:tc>
        <w:tc>
          <w:tcPr>
            <w:tcW w:w="992" w:type="dxa"/>
            <w:vMerge/>
            <w:tcBorders>
              <w:left w:val="single" w:sz="4" w:space="0" w:color="000000"/>
              <w:right w:val="single" w:sz="4" w:space="0" w:color="000000"/>
            </w:tcBorders>
            <w:shd w:val="clear" w:color="auto" w:fill="auto"/>
          </w:tcPr>
          <w:p w14:paraId="5F951FC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F18403" w14:textId="77777777" w:rsidR="00E80AD9" w:rsidRPr="00993312" w:rsidRDefault="00E80AD9" w:rsidP="004B3F89">
            <w:pPr>
              <w:rPr>
                <w:rFonts w:ascii="Times New Roman" w:hAnsi="Times New Roman"/>
                <w:sz w:val="24"/>
                <w:szCs w:val="24"/>
              </w:rPr>
            </w:pPr>
          </w:p>
        </w:tc>
      </w:tr>
      <w:tr w:rsidR="00E80AD9" w:rsidRPr="00993312" w14:paraId="39004CD8" w14:textId="77777777" w:rsidTr="004B3F89">
        <w:trPr>
          <w:trHeight w:val="177"/>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A724D65"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E0FDA0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sz w:val="24"/>
                <w:szCs w:val="24"/>
              </w:rPr>
            </w:pPr>
            <w:r w:rsidRPr="00993312">
              <w:rPr>
                <w:rFonts w:ascii="Times New Roman" w:hAnsi="Times New Roman"/>
                <w:b/>
                <w:bCs/>
                <w:sz w:val="24"/>
                <w:szCs w:val="24"/>
              </w:rPr>
              <w:t xml:space="preserve">Контрольная работа </w:t>
            </w:r>
            <w:r w:rsidRPr="00993312">
              <w:rPr>
                <w:rFonts w:ascii="Times New Roman" w:hAnsi="Times New Roman"/>
                <w:sz w:val="24"/>
                <w:szCs w:val="24"/>
              </w:rPr>
              <w:t>по разделу 3</w:t>
            </w:r>
          </w:p>
        </w:tc>
        <w:tc>
          <w:tcPr>
            <w:tcW w:w="992" w:type="dxa"/>
            <w:vMerge/>
            <w:tcBorders>
              <w:left w:val="single" w:sz="4" w:space="0" w:color="000000"/>
              <w:bottom w:val="single" w:sz="4" w:space="0" w:color="000000"/>
              <w:right w:val="single" w:sz="4" w:space="0" w:color="000000"/>
            </w:tcBorders>
            <w:shd w:val="clear" w:color="auto" w:fill="auto"/>
          </w:tcPr>
          <w:p w14:paraId="312C438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27EEC9" w14:textId="77777777" w:rsidR="00E80AD9" w:rsidRPr="00993312" w:rsidRDefault="00E80AD9" w:rsidP="004B3F89">
            <w:pPr>
              <w:rPr>
                <w:rFonts w:ascii="Times New Roman" w:hAnsi="Times New Roman"/>
                <w:sz w:val="24"/>
                <w:szCs w:val="24"/>
              </w:rPr>
            </w:pPr>
          </w:p>
        </w:tc>
      </w:tr>
      <w:tr w:rsidR="00E80AD9" w:rsidRPr="00993312" w14:paraId="49DFB71C" w14:textId="77777777" w:rsidTr="004B3F89">
        <w:trPr>
          <w:trHeight w:val="24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5B90BA4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Раздел 4. Основы тригонометрии. Тригонометрические функции</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A48393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26</w:t>
            </w:r>
          </w:p>
        </w:tc>
        <w:tc>
          <w:tcPr>
            <w:tcW w:w="1843" w:type="dxa"/>
            <w:vMerge w:val="restart"/>
            <w:tcBorders>
              <w:top w:val="single" w:sz="4" w:space="0" w:color="000000"/>
              <w:left w:val="single" w:sz="4" w:space="0" w:color="000000"/>
              <w:right w:val="single" w:sz="4" w:space="0" w:color="000000"/>
            </w:tcBorders>
            <w:shd w:val="clear" w:color="auto" w:fill="auto"/>
            <w:vAlign w:val="center"/>
          </w:tcPr>
          <w:p w14:paraId="1FC909D8"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920"/>
              <w:jc w:val="center"/>
              <w:rPr>
                <w:rFonts w:ascii="Times New Roman" w:hAnsi="Times New Roman"/>
                <w:sz w:val="24"/>
                <w:szCs w:val="24"/>
              </w:rPr>
            </w:pPr>
            <w:r w:rsidRPr="00993312">
              <w:rPr>
                <w:rFonts w:ascii="Times New Roman" w:hAnsi="Times New Roman"/>
                <w:sz w:val="24"/>
                <w:szCs w:val="24"/>
              </w:rPr>
              <w:t>ОК 01,</w:t>
            </w:r>
          </w:p>
          <w:p w14:paraId="7E8B62C8"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02,</w:t>
            </w:r>
          </w:p>
          <w:p w14:paraId="44597F27"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03,</w:t>
            </w:r>
          </w:p>
          <w:p w14:paraId="386FD59B"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04,</w:t>
            </w:r>
          </w:p>
          <w:p w14:paraId="35627E5D" w14:textId="77777777" w:rsidR="00E80AD9" w:rsidRPr="00C42425"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05</w:t>
            </w:r>
            <w:r>
              <w:rPr>
                <w:rFonts w:ascii="Times New Roman" w:hAnsi="Times New Roman"/>
                <w:sz w:val="24"/>
                <w:szCs w:val="24"/>
              </w:rPr>
              <w:t>,</w:t>
            </w:r>
          </w:p>
          <w:p w14:paraId="1E96949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06</w:t>
            </w:r>
            <w:r>
              <w:rPr>
                <w:rFonts w:ascii="Times New Roman" w:hAnsi="Times New Roman"/>
                <w:sz w:val="24"/>
                <w:szCs w:val="24"/>
              </w:rPr>
              <w:t>,</w:t>
            </w:r>
          </w:p>
          <w:p w14:paraId="11CE764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993312">
              <w:rPr>
                <w:rFonts w:ascii="Times New Roman" w:hAnsi="Times New Roman"/>
                <w:b/>
                <w:bCs/>
                <w:sz w:val="24"/>
                <w:szCs w:val="24"/>
              </w:rPr>
              <w:t>ПК…</w:t>
            </w:r>
          </w:p>
          <w:p w14:paraId="389BBE4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r>
      <w:tr w:rsidR="00E80AD9" w:rsidRPr="00993312" w14:paraId="45742D2E"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68076A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4.1. </w:t>
            </w:r>
          </w:p>
          <w:p w14:paraId="2955ABF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Основы тригонометрии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6B2991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CA6EA7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left w:val="single" w:sz="4" w:space="0" w:color="000000"/>
              <w:right w:val="single" w:sz="4" w:space="0" w:color="000000"/>
            </w:tcBorders>
            <w:shd w:val="clear" w:color="auto" w:fill="auto"/>
            <w:vAlign w:val="center"/>
          </w:tcPr>
          <w:p w14:paraId="4A7D56B5" w14:textId="77777777" w:rsidR="00E80AD9" w:rsidRPr="00993312" w:rsidRDefault="00E80AD9" w:rsidP="004B3F89">
            <w:pPr>
              <w:rPr>
                <w:rFonts w:ascii="Times New Roman" w:hAnsi="Times New Roman"/>
                <w:sz w:val="24"/>
                <w:szCs w:val="24"/>
              </w:rPr>
            </w:pPr>
          </w:p>
        </w:tc>
      </w:tr>
      <w:tr w:rsidR="00E80AD9" w:rsidRPr="00993312" w14:paraId="1490B8BB" w14:textId="77777777" w:rsidTr="004B3F89">
        <w:trPr>
          <w:trHeight w:val="51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4F605DF"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D4BEC6A" w14:textId="77777777" w:rsidR="00E80AD9" w:rsidRPr="00993312" w:rsidRDefault="00E80AD9" w:rsidP="004B3F89">
            <w:pPr>
              <w:shd w:val="clear" w:color="auto" w:fill="FFFFFF"/>
              <w:jc w:val="both"/>
              <w:rPr>
                <w:rFonts w:ascii="Times New Roman" w:hAnsi="Times New Roman"/>
                <w:sz w:val="24"/>
                <w:szCs w:val="24"/>
              </w:rPr>
            </w:pPr>
            <w:r w:rsidRPr="00993312">
              <w:rPr>
                <w:rFonts w:ascii="Times New Roman" w:hAnsi="Times New Roman"/>
                <w:sz w:val="24"/>
                <w:szCs w:val="24"/>
              </w:rPr>
              <w:t>Синус, косинус и тангенс числового аргумента. Арксинус, арккосинус, арктангенс числового аргумента. Тригонометрическая окружность, определение тригонометрических функций числового аргумента</w:t>
            </w:r>
          </w:p>
        </w:tc>
        <w:tc>
          <w:tcPr>
            <w:tcW w:w="992" w:type="dxa"/>
            <w:vMerge/>
            <w:tcBorders>
              <w:left w:val="single" w:sz="4" w:space="0" w:color="000000"/>
              <w:bottom w:val="single" w:sz="4" w:space="0" w:color="000000"/>
              <w:right w:val="single" w:sz="4" w:space="0" w:color="000000"/>
            </w:tcBorders>
            <w:shd w:val="clear" w:color="auto" w:fill="auto"/>
          </w:tcPr>
          <w:p w14:paraId="24B9856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7C3EE97F" w14:textId="77777777" w:rsidR="00E80AD9" w:rsidRPr="00993312" w:rsidRDefault="00E80AD9" w:rsidP="004B3F89">
            <w:pPr>
              <w:rPr>
                <w:rFonts w:ascii="Times New Roman" w:hAnsi="Times New Roman"/>
                <w:sz w:val="24"/>
                <w:szCs w:val="24"/>
              </w:rPr>
            </w:pPr>
          </w:p>
        </w:tc>
      </w:tr>
      <w:tr w:rsidR="00E80AD9" w:rsidRPr="00993312" w14:paraId="1212E3B3" w14:textId="77777777" w:rsidTr="004B3F89">
        <w:trPr>
          <w:trHeight w:val="113"/>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F0BA0B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4.2. Основные тригонометрические тождества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C20A06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AB79F0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left w:val="single" w:sz="4" w:space="0" w:color="000000"/>
              <w:right w:val="single" w:sz="4" w:space="0" w:color="000000"/>
            </w:tcBorders>
            <w:shd w:val="clear" w:color="auto" w:fill="auto"/>
            <w:vAlign w:val="center"/>
          </w:tcPr>
          <w:p w14:paraId="115C0405" w14:textId="77777777" w:rsidR="00E80AD9" w:rsidRPr="00993312" w:rsidRDefault="00E80AD9" w:rsidP="004B3F89">
            <w:pPr>
              <w:rPr>
                <w:rFonts w:ascii="Times New Roman" w:hAnsi="Times New Roman"/>
                <w:sz w:val="24"/>
                <w:szCs w:val="24"/>
              </w:rPr>
            </w:pPr>
          </w:p>
        </w:tc>
      </w:tr>
      <w:tr w:rsidR="00E80AD9" w:rsidRPr="00993312" w14:paraId="15CB07D3" w14:textId="77777777" w:rsidTr="004B3F89">
        <w:trPr>
          <w:trHeight w:val="113"/>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79B6001F"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62FAB02" w14:textId="77777777" w:rsidR="00E80AD9" w:rsidRPr="00993312" w:rsidRDefault="00E80AD9" w:rsidP="004B3F89">
            <w:pPr>
              <w:shd w:val="clear" w:color="auto" w:fill="FFFFFF"/>
              <w:jc w:val="both"/>
              <w:rPr>
                <w:rFonts w:ascii="Times New Roman" w:hAnsi="Times New Roman"/>
                <w:sz w:val="24"/>
                <w:szCs w:val="24"/>
              </w:rPr>
            </w:pPr>
            <w:r w:rsidRPr="00993312">
              <w:rPr>
                <w:rFonts w:ascii="Times New Roman" w:hAnsi="Times New Roman"/>
                <w:sz w:val="24"/>
                <w:szCs w:val="24"/>
              </w:rPr>
              <w:t>Преобразование тригонометрических выражений. Основные тригонометрические формулы</w:t>
            </w:r>
          </w:p>
        </w:tc>
        <w:tc>
          <w:tcPr>
            <w:tcW w:w="992" w:type="dxa"/>
            <w:vMerge/>
            <w:tcBorders>
              <w:left w:val="single" w:sz="4" w:space="0" w:color="000000"/>
              <w:bottom w:val="single" w:sz="4" w:space="0" w:color="000000"/>
              <w:right w:val="single" w:sz="4" w:space="0" w:color="000000"/>
            </w:tcBorders>
            <w:shd w:val="clear" w:color="auto" w:fill="auto"/>
          </w:tcPr>
          <w:p w14:paraId="7DC04E6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558CCE16" w14:textId="77777777" w:rsidR="00E80AD9" w:rsidRPr="00993312" w:rsidRDefault="00E80AD9" w:rsidP="004B3F89">
            <w:pPr>
              <w:rPr>
                <w:rFonts w:ascii="Times New Roman" w:hAnsi="Times New Roman"/>
                <w:sz w:val="24"/>
                <w:szCs w:val="24"/>
              </w:rPr>
            </w:pPr>
          </w:p>
        </w:tc>
      </w:tr>
      <w:tr w:rsidR="00E80AD9" w:rsidRPr="00993312" w14:paraId="37E6A8A2"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8F7D75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4.3. </w:t>
            </w:r>
          </w:p>
          <w:p w14:paraId="470DB69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Тригонометрические функции, их свойства и графики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423AF3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80535A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left w:val="single" w:sz="4" w:space="0" w:color="000000"/>
              <w:right w:val="single" w:sz="4" w:space="0" w:color="000000"/>
            </w:tcBorders>
            <w:shd w:val="clear" w:color="auto" w:fill="auto"/>
            <w:vAlign w:val="center"/>
          </w:tcPr>
          <w:p w14:paraId="1AE7564E" w14:textId="77777777" w:rsidR="00E80AD9" w:rsidRPr="00993312" w:rsidRDefault="00E80AD9" w:rsidP="004B3F89">
            <w:pPr>
              <w:rPr>
                <w:rFonts w:ascii="Times New Roman" w:hAnsi="Times New Roman"/>
                <w:sz w:val="24"/>
                <w:szCs w:val="24"/>
              </w:rPr>
            </w:pPr>
          </w:p>
        </w:tc>
      </w:tr>
      <w:tr w:rsidR="00E80AD9" w:rsidRPr="00993312" w14:paraId="04712AEE" w14:textId="77777777" w:rsidTr="004B3F89">
        <w:trPr>
          <w:trHeight w:val="567"/>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6E00E78"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C97CD3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Функция. Периодические функции. Тригонометрические функции, их свойства и графики</w:t>
            </w:r>
          </w:p>
        </w:tc>
        <w:tc>
          <w:tcPr>
            <w:tcW w:w="992" w:type="dxa"/>
            <w:vMerge/>
            <w:tcBorders>
              <w:left w:val="single" w:sz="4" w:space="0" w:color="000000"/>
              <w:bottom w:val="single" w:sz="4" w:space="0" w:color="000000"/>
              <w:right w:val="single" w:sz="4" w:space="0" w:color="000000"/>
            </w:tcBorders>
            <w:shd w:val="clear" w:color="auto" w:fill="auto"/>
          </w:tcPr>
          <w:p w14:paraId="66A9671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0BE5A82B" w14:textId="77777777" w:rsidR="00E80AD9" w:rsidRPr="00993312" w:rsidRDefault="00E80AD9" w:rsidP="004B3F89">
            <w:pPr>
              <w:rPr>
                <w:rFonts w:ascii="Times New Roman" w:hAnsi="Times New Roman"/>
                <w:sz w:val="24"/>
                <w:szCs w:val="24"/>
              </w:rPr>
            </w:pPr>
          </w:p>
        </w:tc>
      </w:tr>
      <w:tr w:rsidR="00E80AD9" w:rsidRPr="00993312" w14:paraId="7827FB34"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4888D8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4.4. </w:t>
            </w:r>
          </w:p>
          <w:p w14:paraId="05A96BA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Тригонометрические уравнения и неравенства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F948F3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146C96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6</w:t>
            </w:r>
          </w:p>
        </w:tc>
        <w:tc>
          <w:tcPr>
            <w:tcW w:w="1843" w:type="dxa"/>
            <w:vMerge/>
            <w:tcBorders>
              <w:left w:val="single" w:sz="4" w:space="0" w:color="000000"/>
              <w:right w:val="single" w:sz="4" w:space="0" w:color="000000"/>
            </w:tcBorders>
            <w:shd w:val="clear" w:color="auto" w:fill="auto"/>
            <w:vAlign w:val="center"/>
          </w:tcPr>
          <w:p w14:paraId="63A97CDC" w14:textId="77777777" w:rsidR="00E80AD9" w:rsidRPr="00993312" w:rsidRDefault="00E80AD9" w:rsidP="004B3F89">
            <w:pPr>
              <w:rPr>
                <w:rFonts w:ascii="Times New Roman" w:hAnsi="Times New Roman"/>
                <w:sz w:val="24"/>
                <w:szCs w:val="24"/>
              </w:rPr>
            </w:pPr>
          </w:p>
        </w:tc>
      </w:tr>
      <w:tr w:rsidR="00E80AD9" w:rsidRPr="00993312" w14:paraId="46F27CF7"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30DD00B0"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970311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Решение тригонометрических уравнений. Примеры тригонометрических неравенств</w:t>
            </w:r>
          </w:p>
        </w:tc>
        <w:tc>
          <w:tcPr>
            <w:tcW w:w="992" w:type="dxa"/>
            <w:vMerge/>
            <w:tcBorders>
              <w:left w:val="single" w:sz="4" w:space="0" w:color="000000"/>
              <w:bottom w:val="single" w:sz="4" w:space="0" w:color="000000"/>
              <w:right w:val="single" w:sz="4" w:space="0" w:color="000000"/>
            </w:tcBorders>
            <w:shd w:val="clear" w:color="auto" w:fill="auto"/>
          </w:tcPr>
          <w:p w14:paraId="5017E7F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402AD9CE" w14:textId="77777777" w:rsidR="00E80AD9" w:rsidRPr="00993312" w:rsidRDefault="00E80AD9" w:rsidP="004B3F89">
            <w:pPr>
              <w:rPr>
                <w:rFonts w:ascii="Times New Roman" w:hAnsi="Times New Roman"/>
                <w:sz w:val="24"/>
                <w:szCs w:val="24"/>
              </w:rPr>
            </w:pPr>
          </w:p>
        </w:tc>
      </w:tr>
      <w:tr w:rsidR="00E80AD9" w:rsidRPr="00993312" w14:paraId="2E668DBF" w14:textId="77777777" w:rsidTr="004B3F89">
        <w:trPr>
          <w:trHeight w:val="20"/>
        </w:trPr>
        <w:tc>
          <w:tcPr>
            <w:tcW w:w="2977" w:type="dxa"/>
            <w:vMerge w:val="restart"/>
            <w:tcBorders>
              <w:top w:val="single" w:sz="4" w:space="0" w:color="000000"/>
              <w:left w:val="single" w:sz="4" w:space="0" w:color="000000"/>
              <w:right w:val="single" w:sz="4" w:space="0" w:color="000000"/>
            </w:tcBorders>
            <w:shd w:val="clear" w:color="auto" w:fill="auto"/>
          </w:tcPr>
          <w:p w14:paraId="5FB0F45C"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4.</w:t>
            </w:r>
            <w:r>
              <w:rPr>
                <w:rFonts w:ascii="Times New Roman" w:hAnsi="Times New Roman"/>
                <w:sz w:val="24"/>
                <w:szCs w:val="24"/>
              </w:rPr>
              <w:t>5</w:t>
            </w:r>
            <w:r w:rsidRPr="00993312">
              <w:rPr>
                <w:rFonts w:ascii="Times New Roman" w:hAnsi="Times New Roman"/>
                <w:sz w:val="24"/>
                <w:szCs w:val="24"/>
              </w:rPr>
              <w:t>.</w:t>
            </w:r>
          </w:p>
          <w:p w14:paraId="229B4517"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Pr>
                <w:rFonts w:ascii="Times New Roman" w:hAnsi="Times New Roman"/>
                <w:sz w:val="24"/>
                <w:szCs w:val="24"/>
              </w:rPr>
              <w:t>Использование</w:t>
            </w:r>
          </w:p>
          <w:p w14:paraId="39B64AC3" w14:textId="77777777" w:rsidR="00E80AD9" w:rsidRPr="00DC4FA6"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C43C40">
              <w:rPr>
                <w:rFonts w:ascii="Times New Roman" w:hAnsi="Times New Roman"/>
                <w:sz w:val="24"/>
                <w:szCs w:val="24"/>
              </w:rPr>
              <w:t>тригонометрии</w:t>
            </w:r>
            <w:r>
              <w:rPr>
                <w:rFonts w:ascii="Times New Roman" w:hAnsi="Times New Roman"/>
                <w:sz w:val="24"/>
                <w:szCs w:val="24"/>
              </w:rPr>
              <w:t xml:space="preserve"> </w:t>
            </w:r>
            <w:r>
              <w:rPr>
                <w:rFonts w:ascii="Times New Roman" w:hAnsi="Times New Roman"/>
                <w:sz w:val="24"/>
                <w:szCs w:val="24"/>
              </w:rPr>
              <w:br/>
              <w:t>в профессиональной сфере</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15EF8A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vMerge w:val="restart"/>
            <w:tcBorders>
              <w:top w:val="single" w:sz="4" w:space="0" w:color="000000"/>
              <w:left w:val="single" w:sz="4" w:space="0" w:color="000000"/>
              <w:right w:val="single" w:sz="4" w:space="0" w:color="000000"/>
            </w:tcBorders>
            <w:shd w:val="clear" w:color="auto" w:fill="auto"/>
          </w:tcPr>
          <w:p w14:paraId="5375E20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2</w:t>
            </w:r>
          </w:p>
        </w:tc>
        <w:tc>
          <w:tcPr>
            <w:tcW w:w="1843" w:type="dxa"/>
            <w:vMerge/>
            <w:tcBorders>
              <w:left w:val="single" w:sz="4" w:space="0" w:color="000000"/>
              <w:right w:val="single" w:sz="4" w:space="0" w:color="000000"/>
            </w:tcBorders>
            <w:shd w:val="clear" w:color="auto" w:fill="auto"/>
            <w:vAlign w:val="center"/>
          </w:tcPr>
          <w:p w14:paraId="6C6D0BB2" w14:textId="77777777" w:rsidR="00E80AD9" w:rsidRPr="00993312" w:rsidRDefault="00E80AD9" w:rsidP="004B3F89">
            <w:pPr>
              <w:rPr>
                <w:rFonts w:ascii="Times New Roman" w:hAnsi="Times New Roman"/>
                <w:sz w:val="24"/>
                <w:szCs w:val="24"/>
              </w:rPr>
            </w:pPr>
          </w:p>
        </w:tc>
      </w:tr>
      <w:tr w:rsidR="00E80AD9" w:rsidRPr="00993312" w14:paraId="3D92C061" w14:textId="77777777" w:rsidTr="004B3F89">
        <w:trPr>
          <w:trHeight w:val="20"/>
        </w:trPr>
        <w:tc>
          <w:tcPr>
            <w:tcW w:w="2977" w:type="dxa"/>
            <w:vMerge/>
            <w:tcBorders>
              <w:left w:val="single" w:sz="4" w:space="0" w:color="000000"/>
              <w:right w:val="single" w:sz="4" w:space="0" w:color="000000"/>
            </w:tcBorders>
            <w:shd w:val="clear" w:color="auto" w:fill="auto"/>
          </w:tcPr>
          <w:p w14:paraId="2F58A963"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766FC0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Pr>
                <w:rFonts w:ascii="Times New Roman" w:hAnsi="Times New Roman"/>
                <w:sz w:val="24"/>
                <w:szCs w:val="24"/>
              </w:rPr>
              <w:t>Проведение практических расчетов по формулам тригонометрии.</w:t>
            </w:r>
            <w:r w:rsidRPr="00993312">
              <w:rPr>
                <w:rFonts w:ascii="Times New Roman" w:hAnsi="Times New Roman"/>
                <w:sz w:val="24"/>
                <w:szCs w:val="24"/>
              </w:rPr>
              <w:t xml:space="preserve"> Использование графиков функций для исследования процессов и зависимостей, которые возникают при решении задач из других учебных </w:t>
            </w:r>
            <w:r>
              <w:rPr>
                <w:rFonts w:ascii="Times New Roman" w:hAnsi="Times New Roman"/>
                <w:sz w:val="24"/>
                <w:szCs w:val="24"/>
              </w:rPr>
              <w:t>дисциплин</w:t>
            </w:r>
            <w:r w:rsidRPr="00993312">
              <w:rPr>
                <w:rFonts w:ascii="Times New Roman" w:hAnsi="Times New Roman"/>
                <w:sz w:val="24"/>
                <w:szCs w:val="24"/>
              </w:rPr>
              <w:t xml:space="preserve"> и реальной жизни</w:t>
            </w:r>
          </w:p>
        </w:tc>
        <w:tc>
          <w:tcPr>
            <w:tcW w:w="992" w:type="dxa"/>
            <w:vMerge/>
            <w:tcBorders>
              <w:left w:val="single" w:sz="4" w:space="0" w:color="000000"/>
              <w:bottom w:val="single" w:sz="4" w:space="0" w:color="000000"/>
              <w:right w:val="single" w:sz="4" w:space="0" w:color="000000"/>
            </w:tcBorders>
            <w:shd w:val="clear" w:color="auto" w:fill="auto"/>
          </w:tcPr>
          <w:p w14:paraId="44DE7F5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26C70EE2" w14:textId="77777777" w:rsidR="00E80AD9" w:rsidRPr="00993312" w:rsidRDefault="00E80AD9" w:rsidP="004B3F89">
            <w:pPr>
              <w:rPr>
                <w:rFonts w:ascii="Times New Roman" w:hAnsi="Times New Roman"/>
                <w:sz w:val="24"/>
                <w:szCs w:val="24"/>
              </w:rPr>
            </w:pPr>
          </w:p>
        </w:tc>
      </w:tr>
      <w:tr w:rsidR="00E80AD9" w:rsidRPr="00993312" w14:paraId="694F6295"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1EB1FA1"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4.</w:t>
            </w:r>
            <w:r>
              <w:rPr>
                <w:rFonts w:ascii="Times New Roman" w:hAnsi="Times New Roman"/>
                <w:sz w:val="24"/>
                <w:szCs w:val="24"/>
              </w:rPr>
              <w:t>6</w:t>
            </w:r>
            <w:r w:rsidRPr="00993312">
              <w:rPr>
                <w:rFonts w:ascii="Times New Roman" w:hAnsi="Times New Roman"/>
                <w:sz w:val="24"/>
                <w:szCs w:val="24"/>
              </w:rPr>
              <w:t xml:space="preserve">. </w:t>
            </w:r>
          </w:p>
          <w:p w14:paraId="74294DE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Pr>
                <w:rFonts w:ascii="Times New Roman" w:hAnsi="Times New Roman"/>
                <w:sz w:val="24"/>
                <w:szCs w:val="24"/>
              </w:rPr>
              <w:t>Решение з</w:t>
            </w:r>
            <w:r w:rsidRPr="00993312">
              <w:rPr>
                <w:rFonts w:ascii="Times New Roman" w:hAnsi="Times New Roman"/>
                <w:sz w:val="24"/>
                <w:szCs w:val="24"/>
              </w:rPr>
              <w:t>адач тригонометрии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F9DD49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4F221BE"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Pr>
                <w:rFonts w:ascii="Times New Roman" w:hAnsi="Times New Roman"/>
                <w:sz w:val="24"/>
                <w:szCs w:val="24"/>
                <w:lang w:val="en-US"/>
              </w:rPr>
              <w:t>2</w:t>
            </w:r>
          </w:p>
        </w:tc>
        <w:tc>
          <w:tcPr>
            <w:tcW w:w="1843" w:type="dxa"/>
            <w:vMerge/>
            <w:tcBorders>
              <w:left w:val="single" w:sz="4" w:space="0" w:color="000000"/>
              <w:right w:val="single" w:sz="4" w:space="0" w:color="000000"/>
            </w:tcBorders>
            <w:shd w:val="clear" w:color="auto" w:fill="auto"/>
            <w:vAlign w:val="center"/>
          </w:tcPr>
          <w:p w14:paraId="28052B00" w14:textId="77777777" w:rsidR="00E80AD9" w:rsidRPr="00993312" w:rsidRDefault="00E80AD9" w:rsidP="004B3F89">
            <w:pPr>
              <w:rPr>
                <w:rFonts w:ascii="Times New Roman" w:hAnsi="Times New Roman"/>
                <w:sz w:val="24"/>
                <w:szCs w:val="24"/>
              </w:rPr>
            </w:pPr>
          </w:p>
        </w:tc>
      </w:tr>
      <w:tr w:rsidR="00E80AD9" w:rsidRPr="00993312" w14:paraId="732B18D5"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585E830"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D294F2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Pr>
                <w:rFonts w:ascii="Times New Roman" w:hAnsi="Times New Roman"/>
                <w:sz w:val="24"/>
                <w:szCs w:val="24"/>
              </w:rPr>
              <w:t>Тригонометрические функции, тождества и уравнения</w:t>
            </w:r>
          </w:p>
        </w:tc>
        <w:tc>
          <w:tcPr>
            <w:tcW w:w="992" w:type="dxa"/>
            <w:vMerge/>
            <w:tcBorders>
              <w:left w:val="single" w:sz="4" w:space="0" w:color="000000"/>
              <w:right w:val="single" w:sz="4" w:space="0" w:color="000000"/>
            </w:tcBorders>
            <w:shd w:val="clear" w:color="auto" w:fill="auto"/>
          </w:tcPr>
          <w:p w14:paraId="54CE839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119A9AA3" w14:textId="77777777" w:rsidR="00E80AD9" w:rsidRPr="00993312" w:rsidRDefault="00E80AD9" w:rsidP="004B3F89">
            <w:pPr>
              <w:rPr>
                <w:rFonts w:ascii="Times New Roman" w:hAnsi="Times New Roman"/>
                <w:sz w:val="24"/>
                <w:szCs w:val="24"/>
              </w:rPr>
            </w:pPr>
          </w:p>
        </w:tc>
      </w:tr>
      <w:tr w:rsidR="00E80AD9" w:rsidRPr="00993312" w14:paraId="7405AD45"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5764975E" w14:textId="77777777" w:rsidR="00E80AD9" w:rsidRPr="00993312" w:rsidRDefault="00E80AD9" w:rsidP="004B3F89">
            <w:pPr>
              <w:rPr>
                <w:rFonts w:ascii="Times New Roman" w:hAnsi="Times New Roman"/>
                <w:sz w:val="24"/>
                <w:szCs w:val="24"/>
              </w:rPr>
            </w:pPr>
            <w:bookmarkStart w:id="13" w:name="_Hlk191379745"/>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90FD1E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bCs/>
                <w:sz w:val="24"/>
                <w:szCs w:val="24"/>
              </w:rPr>
              <w:t>Контрольная работа</w:t>
            </w:r>
            <w:r w:rsidRPr="00993312">
              <w:rPr>
                <w:rFonts w:ascii="Times New Roman" w:hAnsi="Times New Roman"/>
                <w:sz w:val="24"/>
                <w:szCs w:val="24"/>
              </w:rPr>
              <w:t xml:space="preserve"> по разделу 4</w:t>
            </w:r>
          </w:p>
        </w:tc>
        <w:tc>
          <w:tcPr>
            <w:tcW w:w="992" w:type="dxa"/>
            <w:vMerge/>
            <w:tcBorders>
              <w:left w:val="single" w:sz="4" w:space="0" w:color="000000"/>
              <w:bottom w:val="single" w:sz="4" w:space="0" w:color="000000"/>
              <w:right w:val="single" w:sz="4" w:space="0" w:color="000000"/>
            </w:tcBorders>
            <w:shd w:val="clear" w:color="auto" w:fill="auto"/>
          </w:tcPr>
          <w:p w14:paraId="7EF391A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bottom w:val="single" w:sz="4" w:space="0" w:color="000000"/>
              <w:right w:val="single" w:sz="4" w:space="0" w:color="000000"/>
            </w:tcBorders>
            <w:shd w:val="clear" w:color="auto" w:fill="auto"/>
            <w:vAlign w:val="center"/>
          </w:tcPr>
          <w:p w14:paraId="6128C475" w14:textId="77777777" w:rsidR="00E80AD9" w:rsidRPr="00993312" w:rsidRDefault="00E80AD9" w:rsidP="004B3F89">
            <w:pPr>
              <w:rPr>
                <w:rFonts w:ascii="Times New Roman" w:hAnsi="Times New Roman"/>
                <w:sz w:val="24"/>
                <w:szCs w:val="24"/>
              </w:rPr>
            </w:pPr>
          </w:p>
        </w:tc>
      </w:tr>
      <w:bookmarkEnd w:id="13"/>
      <w:tr w:rsidR="00E80AD9" w:rsidRPr="00993312" w14:paraId="02CDC6FD" w14:textId="77777777" w:rsidTr="004B3F89">
        <w:trPr>
          <w:trHeight w:val="24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18D5181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Раздел 5. Многогранники и тела вращения</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209228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34</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37DC95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01, </w:t>
            </w:r>
            <w:r w:rsidRPr="00993312">
              <w:rPr>
                <w:rFonts w:ascii="Times New Roman" w:hAnsi="Times New Roman"/>
                <w:sz w:val="24"/>
                <w:szCs w:val="24"/>
              </w:rPr>
              <w:br/>
              <w:t>ОК 02,</w:t>
            </w:r>
          </w:p>
          <w:p w14:paraId="3BA2E37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05,</w:t>
            </w:r>
          </w:p>
          <w:p w14:paraId="72FCBDE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06 </w:t>
            </w:r>
            <w:r w:rsidRPr="00993312">
              <w:rPr>
                <w:rFonts w:ascii="Times New Roman" w:hAnsi="Times New Roman"/>
                <w:sz w:val="24"/>
                <w:szCs w:val="24"/>
              </w:rPr>
              <w:br/>
              <w:t>ОК 07</w:t>
            </w:r>
          </w:p>
          <w:p w14:paraId="650EC5F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b/>
                <w:sz w:val="24"/>
                <w:szCs w:val="24"/>
              </w:rPr>
              <w:t>ПК…</w:t>
            </w:r>
          </w:p>
        </w:tc>
      </w:tr>
      <w:tr w:rsidR="00E80AD9" w:rsidRPr="00993312" w14:paraId="6DBD5916"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57901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5.1. </w:t>
            </w:r>
          </w:p>
          <w:p w14:paraId="59403E7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Многогранники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0AA3AB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6D9B819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8</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C7EC35" w14:textId="77777777" w:rsidR="00E80AD9" w:rsidRPr="00993312" w:rsidRDefault="00E80AD9" w:rsidP="004B3F89">
            <w:pPr>
              <w:rPr>
                <w:rFonts w:ascii="Times New Roman" w:hAnsi="Times New Roman"/>
                <w:sz w:val="24"/>
                <w:szCs w:val="24"/>
              </w:rPr>
            </w:pPr>
          </w:p>
        </w:tc>
      </w:tr>
      <w:tr w:rsidR="00E80AD9" w:rsidRPr="00993312" w14:paraId="61E3AC1E"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40F84CD"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26674E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Понятие многогранника, основные элементы многогранника, выпуклые и невыпуклые многогранники; развёртка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n-угольная пирамида, грани и основание пирамиды; боковая и полная поверхность пирамиды; правильная и усечённая пирамида. Элементы призмы и пирамиды. Вычисление элементов многогранников: рёбра, диагонали, углы</w:t>
            </w:r>
          </w:p>
        </w:tc>
        <w:tc>
          <w:tcPr>
            <w:tcW w:w="992" w:type="dxa"/>
            <w:vMerge/>
            <w:tcBorders>
              <w:left w:val="single" w:sz="4" w:space="0" w:color="000000"/>
              <w:bottom w:val="single" w:sz="4" w:space="0" w:color="000000"/>
              <w:right w:val="single" w:sz="4" w:space="0" w:color="000000"/>
            </w:tcBorders>
            <w:shd w:val="clear" w:color="auto" w:fill="auto"/>
          </w:tcPr>
          <w:p w14:paraId="1FA09AB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5D1B0D" w14:textId="77777777" w:rsidR="00E80AD9" w:rsidRPr="00993312" w:rsidRDefault="00E80AD9" w:rsidP="004B3F89">
            <w:pPr>
              <w:rPr>
                <w:rFonts w:ascii="Times New Roman" w:hAnsi="Times New Roman"/>
                <w:sz w:val="24"/>
                <w:szCs w:val="24"/>
              </w:rPr>
            </w:pPr>
          </w:p>
        </w:tc>
      </w:tr>
      <w:tr w:rsidR="00E80AD9" w:rsidRPr="00993312" w14:paraId="506756F6"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64EF86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5.2. </w:t>
            </w:r>
          </w:p>
          <w:p w14:paraId="4E9C6AC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Правильные многогранники.</w:t>
            </w:r>
          </w:p>
          <w:p w14:paraId="61B9025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Площадь поверхности многогранников</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19CEB8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4C054F6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4BBDA" w14:textId="77777777" w:rsidR="00E80AD9" w:rsidRPr="00993312" w:rsidRDefault="00E80AD9" w:rsidP="004B3F89">
            <w:pPr>
              <w:rPr>
                <w:rFonts w:ascii="Times New Roman" w:hAnsi="Times New Roman"/>
                <w:sz w:val="24"/>
                <w:szCs w:val="24"/>
              </w:rPr>
            </w:pPr>
          </w:p>
        </w:tc>
      </w:tr>
      <w:tr w:rsidR="00E80AD9" w:rsidRPr="00993312" w14:paraId="2700A3C2"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7800120"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4B7E65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и др. Сечения призмы и пирамиды.</w:t>
            </w:r>
            <w:r>
              <w:rPr>
                <w:rFonts w:ascii="Times New Roman" w:hAnsi="Times New Roman"/>
                <w:sz w:val="24"/>
                <w:szCs w:val="24"/>
              </w:rPr>
              <w:t xml:space="preserve"> </w:t>
            </w:r>
            <w:r w:rsidRPr="00993312">
              <w:rPr>
                <w:rFonts w:ascii="Times New Roman" w:hAnsi="Times New Roman"/>
                <w:sz w:val="24"/>
                <w:szCs w:val="24"/>
              </w:rPr>
              <w:t>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боковой поверхности усечённой пирамиды</w:t>
            </w:r>
          </w:p>
        </w:tc>
        <w:tc>
          <w:tcPr>
            <w:tcW w:w="992" w:type="dxa"/>
            <w:vMerge/>
            <w:tcBorders>
              <w:left w:val="single" w:sz="4" w:space="0" w:color="000000"/>
              <w:bottom w:val="single" w:sz="4" w:space="0" w:color="000000"/>
              <w:right w:val="single" w:sz="4" w:space="0" w:color="000000"/>
            </w:tcBorders>
            <w:shd w:val="clear" w:color="auto" w:fill="auto"/>
          </w:tcPr>
          <w:p w14:paraId="4E0D716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C43A61" w14:textId="77777777" w:rsidR="00E80AD9" w:rsidRPr="00993312" w:rsidRDefault="00E80AD9" w:rsidP="004B3F89">
            <w:pPr>
              <w:rPr>
                <w:rFonts w:ascii="Times New Roman" w:hAnsi="Times New Roman"/>
                <w:sz w:val="24"/>
                <w:szCs w:val="24"/>
              </w:rPr>
            </w:pPr>
          </w:p>
        </w:tc>
      </w:tr>
      <w:tr w:rsidR="00E80AD9" w:rsidRPr="00993312" w14:paraId="35AEDD3D"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E97218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5.3. </w:t>
            </w:r>
          </w:p>
          <w:p w14:paraId="66EDAF3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Тела вращения</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767271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53AF50" w14:textId="77777777" w:rsidR="00E80AD9" w:rsidRPr="00BD5CA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BD5CA9">
              <w:rPr>
                <w:rFonts w:ascii="Times New Roman" w:hAnsi="Times New Roman"/>
                <w:sz w:val="24"/>
                <w:szCs w:val="24"/>
              </w:rPr>
              <w:t>8</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7989F9" w14:textId="77777777" w:rsidR="00E80AD9" w:rsidRPr="00993312" w:rsidRDefault="00E80AD9" w:rsidP="004B3F89">
            <w:pPr>
              <w:rPr>
                <w:rFonts w:ascii="Times New Roman" w:hAnsi="Times New Roman"/>
                <w:sz w:val="24"/>
                <w:szCs w:val="24"/>
              </w:rPr>
            </w:pPr>
          </w:p>
        </w:tc>
      </w:tr>
      <w:tr w:rsidR="00E80AD9" w:rsidRPr="00993312" w14:paraId="516E51E9"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06A4774"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843DBE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w:t>
            </w:r>
            <w:r>
              <w:rPr>
                <w:rFonts w:ascii="Times New Roman" w:hAnsi="Times New Roman"/>
                <w:sz w:val="24"/>
                <w:szCs w:val="24"/>
              </w:rPr>
              <w:t xml:space="preserve"> </w:t>
            </w:r>
            <w:r w:rsidRPr="00993312">
              <w:rPr>
                <w:rFonts w:ascii="Times New Roman" w:hAnsi="Times New Roman"/>
                <w:sz w:val="24"/>
                <w:szCs w:val="24"/>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r>
              <w:rPr>
                <w:rFonts w:ascii="Times New Roman" w:hAnsi="Times New Roman"/>
                <w:sz w:val="24"/>
                <w:szCs w:val="24"/>
              </w:rPr>
              <w:t xml:space="preserve"> </w:t>
            </w:r>
            <w:r w:rsidRPr="00993312">
              <w:rPr>
                <w:rFonts w:ascii="Times New Roman" w:hAnsi="Times New Roman"/>
                <w:sz w:val="24"/>
                <w:szCs w:val="24"/>
              </w:rPr>
              <w:t>Изображение тел вращения на плоскости. Развёртка цилиндра и конуса</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E57C73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827FD1" w14:textId="77777777" w:rsidR="00E80AD9" w:rsidRPr="00993312" w:rsidRDefault="00E80AD9" w:rsidP="004B3F89">
            <w:pPr>
              <w:rPr>
                <w:rFonts w:ascii="Times New Roman" w:hAnsi="Times New Roman"/>
                <w:sz w:val="24"/>
                <w:szCs w:val="24"/>
              </w:rPr>
            </w:pPr>
          </w:p>
        </w:tc>
      </w:tr>
      <w:tr w:rsidR="00E80AD9" w:rsidRPr="00993312" w14:paraId="0CD37FE0" w14:textId="77777777" w:rsidTr="004B3F89">
        <w:trPr>
          <w:trHeight w:val="240"/>
        </w:trPr>
        <w:tc>
          <w:tcPr>
            <w:tcW w:w="2977" w:type="dxa"/>
            <w:vMerge w:val="restart"/>
            <w:tcBorders>
              <w:top w:val="single" w:sz="4" w:space="0" w:color="000000"/>
              <w:left w:val="single" w:sz="4" w:space="0" w:color="000000"/>
              <w:right w:val="single" w:sz="4" w:space="0" w:color="000000"/>
            </w:tcBorders>
            <w:shd w:val="clear" w:color="auto" w:fill="auto"/>
          </w:tcPr>
          <w:p w14:paraId="1049417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5.4. </w:t>
            </w:r>
          </w:p>
          <w:p w14:paraId="6560782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Объемы и площади поверхностей тел</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0EF0DF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DF6CE36" w14:textId="77777777" w:rsidR="00E80AD9" w:rsidRPr="00461F73"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461F73">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51CA87" w14:textId="77777777" w:rsidR="00E80AD9" w:rsidRPr="00993312" w:rsidRDefault="00E80AD9" w:rsidP="004B3F89">
            <w:pPr>
              <w:rPr>
                <w:rFonts w:ascii="Times New Roman" w:hAnsi="Times New Roman"/>
                <w:sz w:val="24"/>
                <w:szCs w:val="24"/>
              </w:rPr>
            </w:pPr>
          </w:p>
        </w:tc>
      </w:tr>
      <w:tr w:rsidR="00E80AD9" w:rsidRPr="00993312" w14:paraId="2E9B3060" w14:textId="77777777" w:rsidTr="004B3F89">
        <w:trPr>
          <w:trHeight w:val="670"/>
        </w:trPr>
        <w:tc>
          <w:tcPr>
            <w:tcW w:w="2977" w:type="dxa"/>
            <w:vMerge/>
            <w:tcBorders>
              <w:left w:val="single" w:sz="4" w:space="0" w:color="000000"/>
              <w:right w:val="single" w:sz="4" w:space="0" w:color="000000"/>
            </w:tcBorders>
            <w:shd w:val="clear" w:color="auto" w:fill="auto"/>
          </w:tcPr>
          <w:p w14:paraId="28DD7E55"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444411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Понятие об объёме тела в пространстве. Основные свойства объёмов тел. Теорема об объёме прямоугольного параллелепипеда и следствия из неё. </w:t>
            </w:r>
            <w:r>
              <w:rPr>
                <w:rFonts w:ascii="Times New Roman" w:hAnsi="Times New Roman"/>
                <w:sz w:val="24"/>
                <w:szCs w:val="24"/>
              </w:rPr>
              <w:t>объем пирамиды и призмы.</w:t>
            </w:r>
            <w:r w:rsidRPr="00993312">
              <w:rPr>
                <w:rFonts w:ascii="Times New Roman" w:hAnsi="Times New Roman"/>
                <w:sz w:val="24"/>
                <w:szCs w:val="24"/>
              </w:rPr>
              <w:t xml:space="preserve"> Объём цилиндра, конуса. Объём шара и площадь сферы. Подобные тела в пространстве. Соотношения между площадями поверхностей, объёмами подобных тел.</w:t>
            </w:r>
            <w:r w:rsidRPr="00993312">
              <w:rPr>
                <w:rFonts w:ascii="Times New Roman" w:hAnsi="Times New Roman"/>
                <w:sz w:val="24"/>
              </w:rPr>
              <w:t xml:space="preserve"> Сечения цилиндра (параллельно и перпендикулярно оси), сечения конуса (параллельное основанию и проходящее через вершину), сечения шара</w:t>
            </w:r>
            <w:r>
              <w:rPr>
                <w:rFonts w:ascii="Times New Roman" w:hAnsi="Times New Roman"/>
                <w:sz w:val="24"/>
              </w:rPr>
              <w:t>.</w:t>
            </w:r>
            <w:r w:rsidRPr="00993312">
              <w:rPr>
                <w:rFonts w:ascii="Times New Roman" w:hAnsi="Times New Roman"/>
                <w:sz w:val="24"/>
                <w:szCs w:val="24"/>
              </w:rPr>
              <w:t xml:space="preserve"> Многогранник, описанный около сферы; сфера, вписанная в многогранник или в тело вращения</w:t>
            </w:r>
          </w:p>
        </w:tc>
        <w:tc>
          <w:tcPr>
            <w:tcW w:w="992" w:type="dxa"/>
            <w:tcBorders>
              <w:top w:val="single" w:sz="4" w:space="0" w:color="000000"/>
              <w:left w:val="single" w:sz="4" w:space="0" w:color="000000"/>
              <w:right w:val="single" w:sz="4" w:space="0" w:color="000000"/>
            </w:tcBorders>
            <w:shd w:val="clear" w:color="auto" w:fill="auto"/>
          </w:tcPr>
          <w:p w14:paraId="5981203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BE8FB0" w14:textId="77777777" w:rsidR="00E80AD9" w:rsidRPr="00993312" w:rsidRDefault="00E80AD9" w:rsidP="004B3F89">
            <w:pPr>
              <w:rPr>
                <w:rFonts w:ascii="Times New Roman" w:hAnsi="Times New Roman"/>
                <w:sz w:val="24"/>
                <w:szCs w:val="24"/>
              </w:rPr>
            </w:pPr>
          </w:p>
        </w:tc>
      </w:tr>
      <w:tr w:rsidR="00E80AD9" w:rsidRPr="00993312" w14:paraId="4390CB1E" w14:textId="77777777" w:rsidTr="004B3F89">
        <w:trPr>
          <w:trHeight w:val="255"/>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29B99C3"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5.5. </w:t>
            </w:r>
          </w:p>
          <w:p w14:paraId="76667ADE"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Движение в пространстве</w:t>
            </w:r>
            <w:r>
              <w:rPr>
                <w:rFonts w:ascii="Times New Roman" w:hAnsi="Times New Roman"/>
                <w:sz w:val="24"/>
                <w:szCs w:val="24"/>
              </w:rPr>
              <w:t>.</w:t>
            </w:r>
          </w:p>
          <w:p w14:paraId="54849D38" w14:textId="77777777" w:rsidR="00E80AD9" w:rsidRPr="005A524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5A5249">
              <w:rPr>
                <w:rFonts w:ascii="Times New Roman" w:hAnsi="Times New Roman"/>
                <w:sz w:val="24"/>
                <w:szCs w:val="24"/>
              </w:rPr>
              <w:t xml:space="preserve">Сечения </w:t>
            </w:r>
            <w:r>
              <w:rPr>
                <w:rFonts w:ascii="Times New Roman" w:hAnsi="Times New Roman"/>
                <w:sz w:val="24"/>
                <w:szCs w:val="24"/>
              </w:rPr>
              <w:t>и комбинации пространственных фигур</w:t>
            </w:r>
          </w:p>
          <w:p w14:paraId="7E904FD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5A5249">
              <w:rPr>
                <w:rFonts w:ascii="Times New Roman" w:hAnsi="Times New Roman"/>
                <w:sz w:val="24"/>
                <w:szCs w:val="24"/>
              </w:rPr>
              <w:t>в профессиональных задачах</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15518C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A31F3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993312">
              <w:rPr>
                <w:rFonts w:ascii="Times New Roman" w:hAnsi="Times New Roman"/>
                <w:b/>
                <w:bCs/>
                <w:sz w:val="24"/>
                <w:szCs w:val="24"/>
              </w:rPr>
              <w:t>4</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F26EC8" w14:textId="77777777" w:rsidR="00E80AD9" w:rsidRPr="00993312" w:rsidRDefault="00E80AD9" w:rsidP="004B3F89">
            <w:pPr>
              <w:rPr>
                <w:rFonts w:ascii="Times New Roman" w:hAnsi="Times New Roman"/>
                <w:sz w:val="24"/>
                <w:szCs w:val="24"/>
              </w:rPr>
            </w:pPr>
          </w:p>
        </w:tc>
      </w:tr>
      <w:tr w:rsidR="00E80AD9" w:rsidRPr="00993312" w14:paraId="28F2DC40" w14:textId="77777777" w:rsidTr="004B3F89">
        <w:trPr>
          <w:trHeight w:val="742"/>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4CD1D49"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BE935C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Симметрия в пространстве: симметрия относительно точки, прямой, плоскости. Элементы симметрии в пирамидах, параллелепипедах, правильных многогранниках. </w:t>
            </w:r>
            <w:r w:rsidRPr="00993312">
              <w:rPr>
                <w:rFonts w:ascii="Times New Roman" w:hAnsi="Times New Roman"/>
                <w:bCs/>
                <w:sz w:val="24"/>
                <w:szCs w:val="24"/>
              </w:rPr>
              <w:t>Симметрия в природе, архитектуре, технике, в быту,</w:t>
            </w:r>
            <w:r w:rsidRPr="00993312">
              <w:rPr>
                <w:rFonts w:ascii="Times New Roman" w:hAnsi="Times New Roman"/>
                <w:sz w:val="24"/>
                <w:szCs w:val="24"/>
              </w:rPr>
              <w:t xml:space="preserve"> в профессии.</w:t>
            </w:r>
            <w:r w:rsidRPr="00993312">
              <w:rPr>
                <w:rFonts w:ascii="Times New Roman" w:hAnsi="Times New Roman"/>
                <w:sz w:val="24"/>
              </w:rPr>
              <w:t xml:space="preserve"> </w:t>
            </w:r>
            <w:r w:rsidRPr="00993312">
              <w:rPr>
                <w:rFonts w:ascii="Times New Roman" w:hAnsi="Times New Roman"/>
                <w:sz w:val="24"/>
                <w:szCs w:val="24"/>
              </w:rPr>
              <w:t>Использование движений в пространстве при решении задач</w:t>
            </w:r>
            <w:r>
              <w:rPr>
                <w:rFonts w:ascii="Times New Roman" w:hAnsi="Times New Roman"/>
                <w:sz w:val="24"/>
                <w:szCs w:val="24"/>
              </w:rPr>
              <w:t>.</w:t>
            </w:r>
            <w:r w:rsidRPr="00993312">
              <w:rPr>
                <w:rFonts w:ascii="Times New Roman" w:hAnsi="Times New Roman"/>
                <w:sz w:val="24"/>
              </w:rPr>
              <w:t xml:space="preserve"> Построение сечений многогранников и тел вращения</w:t>
            </w:r>
            <w:r w:rsidRPr="00993312">
              <w:rPr>
                <w:rFonts w:ascii="Times New Roman" w:hAnsi="Times New Roman"/>
                <w:sz w:val="24"/>
                <w:szCs w:val="24"/>
              </w:rPr>
              <w:t>.</w:t>
            </w:r>
            <w:r>
              <w:rPr>
                <w:rFonts w:ascii="Times New Roman" w:hAnsi="Times New Roman"/>
                <w:sz w:val="24"/>
                <w:szCs w:val="24"/>
              </w:rPr>
              <w:t xml:space="preserve"> Метод следов. </w:t>
            </w:r>
            <w:r w:rsidRPr="00993312">
              <w:rPr>
                <w:rFonts w:ascii="Times New Roman" w:hAnsi="Times New Roman"/>
                <w:sz w:val="24"/>
                <w:szCs w:val="24"/>
              </w:rPr>
              <w:t xml:space="preserve">Комбинация тел вращения и многогранников. </w:t>
            </w:r>
            <w:r w:rsidRPr="00993312">
              <w:rPr>
                <w:rFonts w:ascii="Times New Roman" w:hAnsi="Times New Roman"/>
                <w:sz w:val="24"/>
              </w:rPr>
              <w:t xml:space="preserve">Использование комбинаций многогранников и тел вращения в практико-ориентированных задачах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CC0552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90895F" w14:textId="77777777" w:rsidR="00E80AD9" w:rsidRPr="00993312" w:rsidRDefault="00E80AD9" w:rsidP="004B3F89">
            <w:pPr>
              <w:rPr>
                <w:rFonts w:ascii="Times New Roman" w:hAnsi="Times New Roman"/>
                <w:sz w:val="24"/>
                <w:szCs w:val="24"/>
              </w:rPr>
            </w:pPr>
          </w:p>
        </w:tc>
      </w:tr>
      <w:tr w:rsidR="00E80AD9" w:rsidRPr="00993312" w14:paraId="707E95E3" w14:textId="77777777" w:rsidTr="004B3F89">
        <w:trPr>
          <w:trHeight w:val="57"/>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7F85BD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5.6. </w:t>
            </w:r>
          </w:p>
          <w:p w14:paraId="5DE72F3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Решение задач. Многогранники и тела вращения</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90B96C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CA4B19B"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Pr>
                <w:rFonts w:ascii="Times New Roman" w:hAnsi="Times New Roman"/>
                <w:sz w:val="24"/>
                <w:szCs w:val="24"/>
                <w:lang w:val="en-US"/>
              </w:rPr>
              <w:t>2</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3E4233" w14:textId="77777777" w:rsidR="00E80AD9" w:rsidRPr="00993312" w:rsidRDefault="00E80AD9" w:rsidP="004B3F89">
            <w:pPr>
              <w:rPr>
                <w:rFonts w:ascii="Times New Roman" w:hAnsi="Times New Roman"/>
                <w:sz w:val="24"/>
                <w:szCs w:val="24"/>
              </w:rPr>
            </w:pPr>
          </w:p>
        </w:tc>
      </w:tr>
      <w:tr w:rsidR="00E80AD9" w:rsidRPr="00993312" w14:paraId="080A8CD1"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43490CF1"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4824D8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rPr>
            </w:pPr>
            <w:r w:rsidRPr="00993312">
              <w:rPr>
                <w:rFonts w:ascii="Times New Roman" w:hAnsi="Times New Roman"/>
                <w:sz w:val="24"/>
              </w:rPr>
              <w:t>Вычисление величин (длина, угол, объем, площадь поверхности) геометрических фигур, используя изученные формулы и методы</w:t>
            </w:r>
            <w:r>
              <w:rPr>
                <w:rFonts w:ascii="Times New Roman" w:hAnsi="Times New Roman"/>
                <w:sz w:val="24"/>
              </w:rPr>
              <w:t>. По</w:t>
            </w:r>
            <w:r w:rsidRPr="001D3473">
              <w:rPr>
                <w:rFonts w:ascii="Times New Roman" w:hAnsi="Times New Roman"/>
                <w:sz w:val="24"/>
                <w:szCs w:val="24"/>
              </w:rPr>
              <w:t>стро</w:t>
            </w:r>
            <w:r>
              <w:rPr>
                <w:rFonts w:ascii="Times New Roman" w:hAnsi="Times New Roman"/>
                <w:sz w:val="24"/>
                <w:szCs w:val="24"/>
              </w:rPr>
              <w:t>ение</w:t>
            </w:r>
            <w:r w:rsidRPr="001D3473">
              <w:rPr>
                <w:rFonts w:ascii="Times New Roman" w:hAnsi="Times New Roman"/>
                <w:sz w:val="24"/>
                <w:szCs w:val="24"/>
              </w:rPr>
              <w:t xml:space="preserve"> сечени</w:t>
            </w:r>
            <w:r>
              <w:rPr>
                <w:rFonts w:ascii="Times New Roman" w:hAnsi="Times New Roman"/>
                <w:sz w:val="24"/>
                <w:szCs w:val="24"/>
              </w:rPr>
              <w:t>й</w:t>
            </w:r>
            <w:r w:rsidRPr="001D3473">
              <w:rPr>
                <w:rFonts w:ascii="Times New Roman" w:hAnsi="Times New Roman"/>
                <w:sz w:val="24"/>
                <w:szCs w:val="24"/>
              </w:rPr>
              <w:t xml:space="preserve"> многогранников методом следов, выполн</w:t>
            </w:r>
            <w:r>
              <w:rPr>
                <w:rFonts w:ascii="Times New Roman" w:hAnsi="Times New Roman"/>
                <w:sz w:val="24"/>
                <w:szCs w:val="24"/>
              </w:rPr>
              <w:t>ение</w:t>
            </w:r>
            <w:r w:rsidRPr="001D3473">
              <w:rPr>
                <w:rFonts w:ascii="Times New Roman" w:hAnsi="Times New Roman"/>
                <w:sz w:val="24"/>
                <w:szCs w:val="24"/>
              </w:rPr>
              <w:t xml:space="preserve"> (выносны</w:t>
            </w:r>
            <w:r>
              <w:rPr>
                <w:rFonts w:ascii="Times New Roman" w:hAnsi="Times New Roman"/>
                <w:sz w:val="24"/>
                <w:szCs w:val="24"/>
              </w:rPr>
              <w:t>х</w:t>
            </w:r>
            <w:r w:rsidRPr="001D3473">
              <w:rPr>
                <w:rFonts w:ascii="Times New Roman" w:hAnsi="Times New Roman"/>
                <w:sz w:val="24"/>
                <w:szCs w:val="24"/>
              </w:rPr>
              <w:t>) плоски</w:t>
            </w:r>
            <w:r>
              <w:rPr>
                <w:rFonts w:ascii="Times New Roman" w:hAnsi="Times New Roman"/>
                <w:sz w:val="24"/>
                <w:szCs w:val="24"/>
              </w:rPr>
              <w:t>х</w:t>
            </w:r>
            <w:r w:rsidRPr="001D3473">
              <w:rPr>
                <w:rFonts w:ascii="Times New Roman" w:hAnsi="Times New Roman"/>
                <w:sz w:val="24"/>
                <w:szCs w:val="24"/>
              </w:rPr>
              <w:t xml:space="preserve"> чертеж</w:t>
            </w:r>
            <w:r>
              <w:rPr>
                <w:rFonts w:ascii="Times New Roman" w:hAnsi="Times New Roman"/>
                <w:sz w:val="24"/>
                <w:szCs w:val="24"/>
              </w:rPr>
              <w:t>ей</w:t>
            </w:r>
            <w:r w:rsidRPr="001D3473">
              <w:rPr>
                <w:rFonts w:ascii="Times New Roman" w:hAnsi="Times New Roman"/>
                <w:sz w:val="24"/>
                <w:szCs w:val="24"/>
              </w:rPr>
              <w:t xml:space="preserve"> из рисунков простых объёмных фигур: вид сверху, сбоку, снизу</w:t>
            </w:r>
          </w:p>
        </w:tc>
        <w:tc>
          <w:tcPr>
            <w:tcW w:w="992" w:type="dxa"/>
            <w:vMerge/>
            <w:tcBorders>
              <w:left w:val="single" w:sz="4" w:space="0" w:color="000000"/>
              <w:right w:val="single" w:sz="4" w:space="0" w:color="000000"/>
            </w:tcBorders>
            <w:shd w:val="clear" w:color="auto" w:fill="auto"/>
          </w:tcPr>
          <w:p w14:paraId="75E5BF1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E096EC" w14:textId="77777777" w:rsidR="00E80AD9" w:rsidRPr="00993312" w:rsidRDefault="00E80AD9" w:rsidP="004B3F89">
            <w:pPr>
              <w:rPr>
                <w:rFonts w:ascii="Times New Roman" w:hAnsi="Times New Roman"/>
                <w:sz w:val="24"/>
                <w:szCs w:val="24"/>
              </w:rPr>
            </w:pPr>
          </w:p>
        </w:tc>
      </w:tr>
      <w:tr w:rsidR="00E80AD9" w:rsidRPr="00993312" w14:paraId="1039D4FE"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7C8E06E"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0569FC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bCs/>
                <w:sz w:val="24"/>
                <w:szCs w:val="24"/>
              </w:rPr>
              <w:t>Контрольная работа</w:t>
            </w:r>
            <w:r w:rsidRPr="00993312">
              <w:rPr>
                <w:rFonts w:ascii="Times New Roman" w:hAnsi="Times New Roman"/>
                <w:sz w:val="24"/>
                <w:szCs w:val="24"/>
              </w:rPr>
              <w:t xml:space="preserve"> по разделу 5</w:t>
            </w:r>
          </w:p>
        </w:tc>
        <w:tc>
          <w:tcPr>
            <w:tcW w:w="992" w:type="dxa"/>
            <w:vMerge/>
            <w:tcBorders>
              <w:left w:val="single" w:sz="4" w:space="0" w:color="000000"/>
              <w:bottom w:val="single" w:sz="4" w:space="0" w:color="000000"/>
              <w:right w:val="single" w:sz="4" w:space="0" w:color="000000"/>
            </w:tcBorders>
            <w:shd w:val="clear" w:color="auto" w:fill="auto"/>
          </w:tcPr>
          <w:p w14:paraId="663C312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3707FA" w14:textId="77777777" w:rsidR="00E80AD9" w:rsidRPr="00993312" w:rsidRDefault="00E80AD9" w:rsidP="004B3F89">
            <w:pPr>
              <w:rPr>
                <w:rFonts w:ascii="Times New Roman" w:hAnsi="Times New Roman"/>
                <w:sz w:val="24"/>
                <w:szCs w:val="24"/>
              </w:rPr>
            </w:pPr>
          </w:p>
        </w:tc>
      </w:tr>
      <w:tr w:rsidR="00E80AD9" w:rsidRPr="00993312" w14:paraId="4488FE14" w14:textId="77777777" w:rsidTr="004B3F89">
        <w:trPr>
          <w:trHeight w:val="227"/>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15ACDF9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993312">
              <w:rPr>
                <w:rFonts w:ascii="Times New Roman" w:hAnsi="Times New Roman"/>
                <w:b/>
                <w:sz w:val="24"/>
                <w:szCs w:val="24"/>
              </w:rPr>
              <w:t>Раздел 6. Производная и первообразная функции</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409F94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50</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ADABD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80"/>
              <w:jc w:val="center"/>
              <w:rPr>
                <w:rFonts w:ascii="Times New Roman" w:hAnsi="Times New Roman"/>
                <w:sz w:val="24"/>
                <w:szCs w:val="24"/>
              </w:rPr>
            </w:pPr>
            <w:r w:rsidRPr="00993312">
              <w:rPr>
                <w:rFonts w:ascii="Times New Roman" w:hAnsi="Times New Roman"/>
                <w:sz w:val="24"/>
                <w:szCs w:val="24"/>
              </w:rPr>
              <w:t xml:space="preserve">ОК 01, </w:t>
            </w:r>
          </w:p>
          <w:p w14:paraId="7AA6C2D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02,</w:t>
            </w:r>
            <w:r w:rsidRPr="00993312">
              <w:rPr>
                <w:rFonts w:ascii="Times New Roman" w:hAnsi="Times New Roman"/>
                <w:sz w:val="24"/>
                <w:szCs w:val="24"/>
              </w:rPr>
              <w:br/>
              <w:t xml:space="preserve">ОК 03, </w:t>
            </w:r>
            <w:r w:rsidRPr="00993312">
              <w:rPr>
                <w:rFonts w:ascii="Times New Roman" w:hAnsi="Times New Roman"/>
                <w:sz w:val="24"/>
                <w:szCs w:val="24"/>
              </w:rPr>
              <w:br/>
              <w:t xml:space="preserve">ОК 04, </w:t>
            </w:r>
            <w:r w:rsidRPr="00993312">
              <w:rPr>
                <w:rFonts w:ascii="Times New Roman" w:hAnsi="Times New Roman"/>
                <w:sz w:val="24"/>
                <w:szCs w:val="24"/>
              </w:rPr>
              <w:br/>
              <w:t>ОК 07</w:t>
            </w:r>
          </w:p>
          <w:p w14:paraId="6A8D29C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D6DF8">
              <w:rPr>
                <w:rFonts w:ascii="Times New Roman" w:hAnsi="Times New Roman"/>
                <w:sz w:val="24"/>
                <w:szCs w:val="24"/>
              </w:rPr>
              <w:t>ПК…</w:t>
            </w:r>
          </w:p>
        </w:tc>
      </w:tr>
      <w:tr w:rsidR="00E80AD9" w:rsidRPr="00993312" w14:paraId="619A3525"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6881AFC"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6.1. </w:t>
            </w:r>
          </w:p>
          <w:p w14:paraId="3E80079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Монотонность и экстремумы функции. Точки экстремума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0B0281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0FEB3F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2</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4B4B73" w14:textId="77777777" w:rsidR="00E80AD9" w:rsidRPr="00993312" w:rsidRDefault="00E80AD9" w:rsidP="004B3F89">
            <w:pPr>
              <w:rPr>
                <w:rFonts w:ascii="Times New Roman" w:hAnsi="Times New Roman"/>
                <w:sz w:val="24"/>
                <w:szCs w:val="24"/>
              </w:rPr>
            </w:pPr>
          </w:p>
        </w:tc>
      </w:tr>
      <w:tr w:rsidR="00E80AD9" w:rsidRPr="00993312" w14:paraId="5744F876"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73F5B962"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4D5E8D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Промежутки монотонности функции. Максимумы и минимумы функции. Наибольшее и наименьшее значение функции на промежутке</w:t>
            </w:r>
          </w:p>
        </w:tc>
        <w:tc>
          <w:tcPr>
            <w:tcW w:w="992" w:type="dxa"/>
            <w:vMerge/>
            <w:tcBorders>
              <w:left w:val="single" w:sz="4" w:space="0" w:color="000000"/>
              <w:bottom w:val="single" w:sz="4" w:space="0" w:color="000000"/>
              <w:right w:val="single" w:sz="4" w:space="0" w:color="000000"/>
            </w:tcBorders>
            <w:shd w:val="clear" w:color="auto" w:fill="auto"/>
          </w:tcPr>
          <w:p w14:paraId="0D52BD9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407E95" w14:textId="77777777" w:rsidR="00E80AD9" w:rsidRPr="00993312" w:rsidRDefault="00E80AD9" w:rsidP="004B3F89">
            <w:pPr>
              <w:rPr>
                <w:rFonts w:ascii="Times New Roman" w:hAnsi="Times New Roman"/>
                <w:sz w:val="24"/>
                <w:szCs w:val="24"/>
              </w:rPr>
            </w:pPr>
          </w:p>
        </w:tc>
      </w:tr>
      <w:tr w:rsidR="00E80AD9" w:rsidRPr="00993312" w14:paraId="707D64BB"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BFCBB0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6.2. </w:t>
            </w:r>
          </w:p>
          <w:p w14:paraId="799F040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Понятие непрерывности функции. Метод интервалов</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46A8B9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667ABE4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E39FFD" w14:textId="77777777" w:rsidR="00E80AD9" w:rsidRPr="00993312" w:rsidRDefault="00E80AD9" w:rsidP="004B3F89">
            <w:pPr>
              <w:rPr>
                <w:rFonts w:ascii="Times New Roman" w:hAnsi="Times New Roman"/>
                <w:sz w:val="24"/>
                <w:szCs w:val="24"/>
              </w:rPr>
            </w:pPr>
          </w:p>
        </w:tc>
      </w:tr>
      <w:tr w:rsidR="00E80AD9" w:rsidRPr="00993312" w14:paraId="21AC0D3C" w14:textId="77777777" w:rsidTr="004B3F89">
        <w:trPr>
          <w:trHeight w:val="51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58E4024"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D3F4F4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Непрерывные функции. Метод интервалов для решения неравенств</w:t>
            </w:r>
          </w:p>
        </w:tc>
        <w:tc>
          <w:tcPr>
            <w:tcW w:w="992" w:type="dxa"/>
            <w:vMerge/>
            <w:tcBorders>
              <w:left w:val="single" w:sz="4" w:space="0" w:color="000000"/>
              <w:bottom w:val="single" w:sz="4" w:space="0" w:color="000000"/>
              <w:right w:val="single" w:sz="4" w:space="0" w:color="000000"/>
            </w:tcBorders>
            <w:shd w:val="clear" w:color="auto" w:fill="auto"/>
          </w:tcPr>
          <w:p w14:paraId="50D0A14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C89FEC" w14:textId="77777777" w:rsidR="00E80AD9" w:rsidRPr="00993312" w:rsidRDefault="00E80AD9" w:rsidP="004B3F89">
            <w:pPr>
              <w:rPr>
                <w:rFonts w:ascii="Times New Roman" w:hAnsi="Times New Roman"/>
                <w:sz w:val="24"/>
                <w:szCs w:val="24"/>
              </w:rPr>
            </w:pPr>
          </w:p>
        </w:tc>
      </w:tr>
      <w:tr w:rsidR="00E80AD9" w:rsidRPr="00993312" w14:paraId="3AC3D710" w14:textId="77777777" w:rsidTr="004B3F89">
        <w:trPr>
          <w:trHeight w:val="2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0846ADF"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6.3. </w:t>
            </w:r>
          </w:p>
          <w:p w14:paraId="5304D01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Производная. Геометрический и физический смысл производной</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AAEFAF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25DE809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10</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F7F6CC" w14:textId="77777777" w:rsidR="00E80AD9" w:rsidRPr="00993312" w:rsidRDefault="00E80AD9" w:rsidP="004B3F89">
            <w:pPr>
              <w:rPr>
                <w:rFonts w:ascii="Times New Roman" w:hAnsi="Times New Roman"/>
                <w:sz w:val="24"/>
                <w:szCs w:val="24"/>
              </w:rPr>
            </w:pPr>
          </w:p>
        </w:tc>
      </w:tr>
      <w:tr w:rsidR="00E80AD9" w:rsidRPr="00993312" w14:paraId="00FE1B9A" w14:textId="77777777" w:rsidTr="004B3F89">
        <w:trPr>
          <w:trHeight w:val="2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61E4A52"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315E68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Производная функции. Геометрический и физический смысл производной. Производные элементарных функций. Формулы нахождения производной суммы, произведения и частного функций</w:t>
            </w:r>
          </w:p>
        </w:tc>
        <w:tc>
          <w:tcPr>
            <w:tcW w:w="992" w:type="dxa"/>
            <w:vMerge/>
            <w:tcBorders>
              <w:left w:val="single" w:sz="4" w:space="0" w:color="000000"/>
              <w:bottom w:val="single" w:sz="4" w:space="0" w:color="000000"/>
              <w:right w:val="single" w:sz="4" w:space="0" w:color="000000"/>
            </w:tcBorders>
            <w:shd w:val="clear" w:color="auto" w:fill="auto"/>
          </w:tcPr>
          <w:p w14:paraId="0A39D8D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402CA8" w14:textId="77777777" w:rsidR="00E80AD9" w:rsidRPr="00993312" w:rsidRDefault="00E80AD9" w:rsidP="004B3F89">
            <w:pPr>
              <w:rPr>
                <w:rFonts w:ascii="Times New Roman" w:hAnsi="Times New Roman"/>
                <w:sz w:val="24"/>
                <w:szCs w:val="24"/>
              </w:rPr>
            </w:pPr>
          </w:p>
        </w:tc>
      </w:tr>
      <w:tr w:rsidR="00E80AD9" w:rsidRPr="00993312" w14:paraId="583BAEDC" w14:textId="77777777" w:rsidTr="004B3F89">
        <w:trPr>
          <w:trHeight w:val="17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F758C0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6.4. Монотонность функции. Точки экстремума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B88F0E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5F8DF05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4B3BA2" w14:textId="77777777" w:rsidR="00E80AD9" w:rsidRPr="00993312" w:rsidRDefault="00E80AD9" w:rsidP="004B3F89">
            <w:pPr>
              <w:rPr>
                <w:rFonts w:ascii="Times New Roman" w:hAnsi="Times New Roman"/>
                <w:sz w:val="24"/>
                <w:szCs w:val="24"/>
              </w:rPr>
            </w:pPr>
          </w:p>
        </w:tc>
      </w:tr>
      <w:tr w:rsidR="00E80AD9" w:rsidRPr="00993312" w14:paraId="0B80B0F3" w14:textId="77777777" w:rsidTr="004B3F89">
        <w:trPr>
          <w:trHeight w:val="283"/>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4B0152D"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2291E5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Применение производной к исследованию функций на монотонность и экстремумы</w:t>
            </w:r>
          </w:p>
        </w:tc>
        <w:tc>
          <w:tcPr>
            <w:tcW w:w="992" w:type="dxa"/>
            <w:vMerge/>
            <w:tcBorders>
              <w:left w:val="single" w:sz="4" w:space="0" w:color="000000"/>
              <w:bottom w:val="single" w:sz="4" w:space="0" w:color="000000"/>
              <w:right w:val="single" w:sz="4" w:space="0" w:color="000000"/>
            </w:tcBorders>
            <w:shd w:val="clear" w:color="auto" w:fill="auto"/>
          </w:tcPr>
          <w:p w14:paraId="2E7EA66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C2CEB4" w14:textId="77777777" w:rsidR="00E80AD9" w:rsidRPr="00993312" w:rsidRDefault="00E80AD9" w:rsidP="004B3F89">
            <w:pPr>
              <w:rPr>
                <w:rFonts w:ascii="Times New Roman" w:hAnsi="Times New Roman"/>
                <w:sz w:val="24"/>
                <w:szCs w:val="24"/>
              </w:rPr>
            </w:pPr>
          </w:p>
        </w:tc>
      </w:tr>
      <w:tr w:rsidR="00E80AD9" w:rsidRPr="00993312" w14:paraId="49E3CEEB"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31120C8"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6.5. </w:t>
            </w:r>
          </w:p>
          <w:p w14:paraId="232395F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Наибольшее и наименьшее значения функции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73BE6A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Содержание учебного материала </w:t>
            </w:r>
          </w:p>
        </w:tc>
        <w:tc>
          <w:tcPr>
            <w:tcW w:w="992" w:type="dxa"/>
            <w:vMerge w:val="restart"/>
            <w:tcBorders>
              <w:top w:val="single" w:sz="4" w:space="0" w:color="000000"/>
              <w:left w:val="single" w:sz="4" w:space="0" w:color="000000"/>
              <w:right w:val="single" w:sz="4" w:space="0" w:color="000000"/>
            </w:tcBorders>
            <w:shd w:val="clear" w:color="auto" w:fill="auto"/>
          </w:tcPr>
          <w:p w14:paraId="400BDBD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FEDFFE" w14:textId="77777777" w:rsidR="00E80AD9" w:rsidRPr="00993312" w:rsidRDefault="00E80AD9" w:rsidP="004B3F89">
            <w:pPr>
              <w:rPr>
                <w:rFonts w:ascii="Times New Roman" w:hAnsi="Times New Roman"/>
                <w:sz w:val="24"/>
                <w:szCs w:val="24"/>
              </w:rPr>
            </w:pPr>
          </w:p>
        </w:tc>
      </w:tr>
      <w:tr w:rsidR="00E80AD9" w:rsidRPr="00993312" w14:paraId="353A7D19"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4385D753"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00A26FB6" w14:textId="77777777" w:rsidR="00E80AD9" w:rsidRPr="00993312" w:rsidRDefault="00E80AD9" w:rsidP="004B3F89">
            <w:pPr>
              <w:jc w:val="both"/>
              <w:rPr>
                <w:rFonts w:ascii="Times New Roman" w:hAnsi="Times New Roman"/>
                <w:sz w:val="24"/>
                <w:szCs w:val="24"/>
              </w:rPr>
            </w:pPr>
            <w:r w:rsidRPr="00993312">
              <w:rPr>
                <w:rFonts w:ascii="Times New Roman" w:hAnsi="Times New Roman"/>
                <w:sz w:val="24"/>
                <w:szCs w:val="24"/>
              </w:rPr>
              <w:t>Нахождение наибольшего и наименьшего значения функции на отрезке</w:t>
            </w:r>
            <w:r>
              <w:rPr>
                <w:rFonts w:ascii="Times New Roman" w:hAnsi="Times New Roman"/>
                <w:sz w:val="24"/>
                <w:szCs w:val="24"/>
              </w:rPr>
              <w:t>.</w:t>
            </w:r>
            <w:r w:rsidRPr="00993312">
              <w:rPr>
                <w:rFonts w:ascii="Times New Roman" w:hAnsi="Times New Roman"/>
                <w:sz w:val="24"/>
                <w:szCs w:val="24"/>
              </w:rPr>
              <w:t xml:space="preserve"> 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c>
          <w:tcPr>
            <w:tcW w:w="992" w:type="dxa"/>
            <w:vMerge/>
            <w:tcBorders>
              <w:left w:val="single" w:sz="4" w:space="0" w:color="000000"/>
              <w:bottom w:val="single" w:sz="4" w:space="0" w:color="000000"/>
              <w:right w:val="single" w:sz="4" w:space="0" w:color="000000"/>
            </w:tcBorders>
            <w:shd w:val="clear" w:color="auto" w:fill="auto"/>
          </w:tcPr>
          <w:p w14:paraId="72A4437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BC84AC" w14:textId="77777777" w:rsidR="00E80AD9" w:rsidRPr="00993312" w:rsidRDefault="00E80AD9" w:rsidP="004B3F89">
            <w:pPr>
              <w:rPr>
                <w:rFonts w:ascii="Times New Roman" w:hAnsi="Times New Roman"/>
                <w:sz w:val="24"/>
                <w:szCs w:val="24"/>
              </w:rPr>
            </w:pPr>
          </w:p>
        </w:tc>
      </w:tr>
      <w:tr w:rsidR="00E80AD9" w:rsidRPr="00993312" w14:paraId="611934D9"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FDDEDE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Тема 6.6. Нахождение оптимального результата с помощью производной</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FFD0EF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vMerge w:val="restart"/>
            <w:tcBorders>
              <w:top w:val="single" w:sz="4" w:space="0" w:color="000000"/>
              <w:left w:val="single" w:sz="4" w:space="0" w:color="000000"/>
              <w:right w:val="single" w:sz="4" w:space="0" w:color="000000"/>
            </w:tcBorders>
            <w:shd w:val="clear" w:color="auto" w:fill="auto"/>
          </w:tcPr>
          <w:p w14:paraId="4A32DA5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EFFF13" w14:textId="77777777" w:rsidR="00E80AD9" w:rsidRPr="00993312" w:rsidRDefault="00E80AD9" w:rsidP="004B3F89">
            <w:pPr>
              <w:rPr>
                <w:rFonts w:ascii="Times New Roman" w:hAnsi="Times New Roman"/>
                <w:sz w:val="24"/>
                <w:szCs w:val="24"/>
              </w:rPr>
            </w:pPr>
          </w:p>
        </w:tc>
      </w:tr>
      <w:tr w:rsidR="00E80AD9" w:rsidRPr="00993312" w14:paraId="3A8F21FA"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1F0D4479"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B088F0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Прикладные задачи, в том числе социально-экономического и физического характера, их решение средствами математического анализа</w:t>
            </w:r>
          </w:p>
        </w:tc>
        <w:tc>
          <w:tcPr>
            <w:tcW w:w="992" w:type="dxa"/>
            <w:vMerge/>
            <w:tcBorders>
              <w:left w:val="single" w:sz="4" w:space="0" w:color="000000"/>
              <w:right w:val="single" w:sz="4" w:space="0" w:color="000000"/>
            </w:tcBorders>
            <w:shd w:val="clear" w:color="auto" w:fill="auto"/>
          </w:tcPr>
          <w:p w14:paraId="7264CF4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716DD4" w14:textId="77777777" w:rsidR="00E80AD9" w:rsidRPr="00993312" w:rsidRDefault="00E80AD9" w:rsidP="004B3F89">
            <w:pPr>
              <w:rPr>
                <w:rFonts w:ascii="Times New Roman" w:hAnsi="Times New Roman"/>
                <w:sz w:val="24"/>
                <w:szCs w:val="24"/>
              </w:rPr>
            </w:pPr>
          </w:p>
        </w:tc>
      </w:tr>
      <w:tr w:rsidR="00E80AD9" w:rsidRPr="00993312" w14:paraId="664D3FAE"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01743F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6.7. </w:t>
            </w:r>
          </w:p>
          <w:p w14:paraId="37984EC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Первообразная функции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911EFA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70245DB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2D2E12" w14:textId="77777777" w:rsidR="00E80AD9" w:rsidRPr="00993312" w:rsidRDefault="00E80AD9" w:rsidP="004B3F89">
            <w:pPr>
              <w:rPr>
                <w:rFonts w:ascii="Times New Roman" w:hAnsi="Times New Roman"/>
                <w:sz w:val="24"/>
                <w:szCs w:val="24"/>
              </w:rPr>
            </w:pPr>
          </w:p>
        </w:tc>
      </w:tr>
      <w:tr w:rsidR="00E80AD9" w:rsidRPr="00993312" w14:paraId="602E3C3F"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3C90D991"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BF763F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Первообразная. Таблица первообразных</w:t>
            </w:r>
          </w:p>
        </w:tc>
        <w:tc>
          <w:tcPr>
            <w:tcW w:w="992" w:type="dxa"/>
            <w:vMerge/>
            <w:tcBorders>
              <w:left w:val="single" w:sz="4" w:space="0" w:color="000000"/>
              <w:bottom w:val="single" w:sz="4" w:space="0" w:color="000000"/>
              <w:right w:val="single" w:sz="4" w:space="0" w:color="000000"/>
            </w:tcBorders>
            <w:shd w:val="clear" w:color="auto" w:fill="auto"/>
          </w:tcPr>
          <w:p w14:paraId="7CC3083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1E3D9B" w14:textId="77777777" w:rsidR="00E80AD9" w:rsidRPr="00993312" w:rsidRDefault="00E80AD9" w:rsidP="004B3F89">
            <w:pPr>
              <w:rPr>
                <w:rFonts w:ascii="Times New Roman" w:hAnsi="Times New Roman"/>
                <w:sz w:val="24"/>
                <w:szCs w:val="24"/>
              </w:rPr>
            </w:pPr>
          </w:p>
        </w:tc>
      </w:tr>
      <w:tr w:rsidR="00E80AD9" w:rsidRPr="00993312" w14:paraId="69CADF1A"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8CA2E07"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6.8. </w:t>
            </w:r>
          </w:p>
          <w:p w14:paraId="2F54A70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Площадь криволинейной трапеции. Формула Ньютона – Лейбница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D985AE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38E46C4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Pr>
                <w:rFonts w:ascii="Times New Roman" w:hAnsi="Times New Roman"/>
                <w:sz w:val="24"/>
                <w:szCs w:val="24"/>
              </w:rPr>
              <w:t>6</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1B564F" w14:textId="77777777" w:rsidR="00E80AD9" w:rsidRPr="00993312" w:rsidRDefault="00E80AD9" w:rsidP="004B3F89">
            <w:pPr>
              <w:rPr>
                <w:rFonts w:ascii="Times New Roman" w:hAnsi="Times New Roman"/>
                <w:sz w:val="24"/>
                <w:szCs w:val="24"/>
              </w:rPr>
            </w:pPr>
          </w:p>
        </w:tc>
      </w:tr>
      <w:tr w:rsidR="00E80AD9" w:rsidRPr="00993312" w14:paraId="3EEA4C09"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26DDD073"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69283C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Интеграл, его геометрический и физический смысл. Вычисление интеграла по формуле Ньютона-Лейбница</w:t>
            </w:r>
          </w:p>
        </w:tc>
        <w:tc>
          <w:tcPr>
            <w:tcW w:w="992" w:type="dxa"/>
            <w:vMerge/>
            <w:tcBorders>
              <w:left w:val="single" w:sz="4" w:space="0" w:color="000000"/>
              <w:bottom w:val="single" w:sz="4" w:space="0" w:color="000000"/>
              <w:right w:val="single" w:sz="4" w:space="0" w:color="000000"/>
            </w:tcBorders>
            <w:shd w:val="clear" w:color="auto" w:fill="auto"/>
          </w:tcPr>
          <w:p w14:paraId="5DD52A8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CD4559" w14:textId="77777777" w:rsidR="00E80AD9" w:rsidRPr="00993312" w:rsidRDefault="00E80AD9" w:rsidP="004B3F89">
            <w:pPr>
              <w:rPr>
                <w:rFonts w:ascii="Times New Roman" w:hAnsi="Times New Roman"/>
                <w:sz w:val="24"/>
                <w:szCs w:val="24"/>
              </w:rPr>
            </w:pPr>
          </w:p>
        </w:tc>
      </w:tr>
      <w:tr w:rsidR="00E80AD9" w:rsidRPr="00993312" w14:paraId="73250BDD"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D73D3E8"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6.9. </w:t>
            </w:r>
          </w:p>
          <w:p w14:paraId="1F952E92"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Применение производной </w:t>
            </w:r>
          </w:p>
          <w:p w14:paraId="39284ED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и первообразной функции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5A66341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1DEA802D"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en-US"/>
              </w:rPr>
            </w:pPr>
            <w:r>
              <w:rPr>
                <w:rFonts w:ascii="Times New Roman" w:hAnsi="Times New Roman"/>
                <w:sz w:val="24"/>
                <w:szCs w:val="24"/>
                <w:lang w:val="en-US"/>
              </w:rPr>
              <w:t>2</w:t>
            </w: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43FBF0" w14:textId="77777777" w:rsidR="00E80AD9" w:rsidRPr="00993312" w:rsidRDefault="00E80AD9" w:rsidP="004B3F89">
            <w:pPr>
              <w:rPr>
                <w:rFonts w:ascii="Times New Roman" w:hAnsi="Times New Roman"/>
                <w:sz w:val="24"/>
                <w:szCs w:val="24"/>
              </w:rPr>
            </w:pPr>
          </w:p>
        </w:tc>
      </w:tr>
      <w:tr w:rsidR="00E80AD9" w:rsidRPr="00993312" w14:paraId="0BC7D499"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6F4509C7"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6951818"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Решение задач на применение производной и интеграла для вычисления физических величин и площадей</w:t>
            </w:r>
            <w:r w:rsidRPr="00993312">
              <w:rPr>
                <w:rFonts w:ascii="Times New Roman" w:hAnsi="Times New Roman"/>
              </w:rPr>
              <w:t xml:space="preserve"> </w:t>
            </w:r>
          </w:p>
        </w:tc>
        <w:tc>
          <w:tcPr>
            <w:tcW w:w="992" w:type="dxa"/>
            <w:vMerge/>
            <w:tcBorders>
              <w:left w:val="single" w:sz="4" w:space="0" w:color="000000"/>
              <w:right w:val="single" w:sz="4" w:space="0" w:color="000000"/>
            </w:tcBorders>
            <w:shd w:val="clear" w:color="auto" w:fill="auto"/>
          </w:tcPr>
          <w:p w14:paraId="60CA33D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33F196" w14:textId="77777777" w:rsidR="00E80AD9" w:rsidRPr="00993312" w:rsidRDefault="00E80AD9" w:rsidP="004B3F89">
            <w:pPr>
              <w:rPr>
                <w:rFonts w:ascii="Times New Roman" w:hAnsi="Times New Roman"/>
                <w:sz w:val="24"/>
                <w:szCs w:val="24"/>
              </w:rPr>
            </w:pPr>
          </w:p>
        </w:tc>
      </w:tr>
      <w:tr w:rsidR="00E80AD9" w:rsidRPr="00993312" w14:paraId="37BF8E9A"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0C33A18A"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3C8E83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bCs/>
                <w:sz w:val="24"/>
                <w:szCs w:val="24"/>
              </w:rPr>
              <w:t>Контрольная работа</w:t>
            </w:r>
            <w:r w:rsidRPr="00993312">
              <w:rPr>
                <w:rFonts w:ascii="Times New Roman" w:hAnsi="Times New Roman"/>
                <w:sz w:val="24"/>
                <w:szCs w:val="24"/>
              </w:rPr>
              <w:t xml:space="preserve"> по разделу 6</w:t>
            </w:r>
          </w:p>
        </w:tc>
        <w:tc>
          <w:tcPr>
            <w:tcW w:w="992" w:type="dxa"/>
            <w:vMerge/>
            <w:tcBorders>
              <w:left w:val="single" w:sz="4" w:space="0" w:color="000000"/>
              <w:bottom w:val="single" w:sz="4" w:space="0" w:color="000000"/>
              <w:right w:val="single" w:sz="4" w:space="0" w:color="000000"/>
            </w:tcBorders>
            <w:shd w:val="clear" w:color="auto" w:fill="auto"/>
          </w:tcPr>
          <w:p w14:paraId="3D80C7C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7D735E" w14:textId="77777777" w:rsidR="00E80AD9" w:rsidRPr="00993312" w:rsidRDefault="00E80AD9" w:rsidP="004B3F89">
            <w:pPr>
              <w:rPr>
                <w:rFonts w:ascii="Times New Roman" w:hAnsi="Times New Roman"/>
                <w:sz w:val="24"/>
                <w:szCs w:val="24"/>
              </w:rPr>
            </w:pPr>
          </w:p>
        </w:tc>
      </w:tr>
      <w:tr w:rsidR="00E80AD9" w:rsidRPr="00993312" w14:paraId="3F4CA414" w14:textId="77777777" w:rsidTr="004B3F89">
        <w:trPr>
          <w:trHeight w:val="27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4ACE7F4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Раздел 7. Теория вероятностей и статистика</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EF60F7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32</w:t>
            </w:r>
          </w:p>
        </w:tc>
        <w:tc>
          <w:tcPr>
            <w:tcW w:w="1843" w:type="dxa"/>
            <w:vMerge w:val="restart"/>
            <w:tcBorders>
              <w:top w:val="single" w:sz="4" w:space="0" w:color="000000"/>
              <w:left w:val="single" w:sz="4" w:space="0" w:color="000000"/>
              <w:right w:val="single" w:sz="4" w:space="0" w:color="000000"/>
            </w:tcBorders>
            <w:shd w:val="clear" w:color="auto" w:fill="auto"/>
            <w:vAlign w:val="center"/>
          </w:tcPr>
          <w:p w14:paraId="70BB993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920"/>
              <w:jc w:val="center"/>
              <w:rPr>
                <w:rFonts w:ascii="Times New Roman" w:hAnsi="Times New Roman"/>
                <w:sz w:val="24"/>
                <w:szCs w:val="24"/>
              </w:rPr>
            </w:pPr>
            <w:r w:rsidRPr="00993312">
              <w:rPr>
                <w:rFonts w:ascii="Times New Roman" w:hAnsi="Times New Roman"/>
                <w:sz w:val="24"/>
                <w:szCs w:val="24"/>
              </w:rPr>
              <w:t>ОК 01, ОК 02,</w:t>
            </w:r>
          </w:p>
          <w:p w14:paraId="67F30A6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 xml:space="preserve">ОК 03, </w:t>
            </w:r>
          </w:p>
          <w:p w14:paraId="71E42A9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04</w:t>
            </w:r>
          </w:p>
          <w:p w14:paraId="59432D7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ОК 06</w:t>
            </w:r>
          </w:p>
          <w:p w14:paraId="0133E7B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b/>
                <w:sz w:val="24"/>
                <w:szCs w:val="24"/>
              </w:rPr>
              <w:t>ПК…</w:t>
            </w:r>
          </w:p>
        </w:tc>
      </w:tr>
      <w:tr w:rsidR="00E80AD9" w:rsidRPr="00993312" w14:paraId="451C6357"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A3F7C3D"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7.1. </w:t>
            </w:r>
          </w:p>
          <w:p w14:paraId="708E27D1"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Представление данных </w:t>
            </w:r>
          </w:p>
          <w:p w14:paraId="189A804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sz w:val="24"/>
                <w:szCs w:val="24"/>
              </w:rPr>
            </w:pPr>
            <w:r w:rsidRPr="00993312">
              <w:rPr>
                <w:rFonts w:ascii="Times New Roman" w:hAnsi="Times New Roman"/>
                <w:sz w:val="24"/>
                <w:szCs w:val="24"/>
              </w:rPr>
              <w:t>и описательная статистика</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A37E74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4DB1681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2</w:t>
            </w:r>
          </w:p>
        </w:tc>
        <w:tc>
          <w:tcPr>
            <w:tcW w:w="1843" w:type="dxa"/>
            <w:vMerge/>
            <w:tcBorders>
              <w:left w:val="single" w:sz="4" w:space="0" w:color="000000"/>
              <w:right w:val="single" w:sz="4" w:space="0" w:color="000000"/>
            </w:tcBorders>
            <w:shd w:val="clear" w:color="auto" w:fill="auto"/>
            <w:vAlign w:val="center"/>
          </w:tcPr>
          <w:p w14:paraId="29F207A7" w14:textId="77777777" w:rsidR="00E80AD9" w:rsidRPr="00993312" w:rsidRDefault="00E80AD9" w:rsidP="004B3F89">
            <w:pPr>
              <w:rPr>
                <w:rFonts w:ascii="Times New Roman" w:hAnsi="Times New Roman"/>
                <w:sz w:val="24"/>
                <w:szCs w:val="24"/>
              </w:rPr>
            </w:pPr>
          </w:p>
        </w:tc>
      </w:tr>
      <w:tr w:rsidR="00E80AD9" w:rsidRPr="00993312" w14:paraId="7870778D" w14:textId="77777777" w:rsidTr="004B3F89">
        <w:trPr>
          <w:trHeight w:val="832"/>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6D1BD9FE"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086D9D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Представление данных с помощью таблиц и диаграмм. Среднее арифметическое, медиана, наибольшее и наименьшее значения, размах, дисперсия, стандартное отклонение числовых наборов</w:t>
            </w:r>
          </w:p>
        </w:tc>
        <w:tc>
          <w:tcPr>
            <w:tcW w:w="992" w:type="dxa"/>
            <w:vMerge/>
            <w:tcBorders>
              <w:left w:val="single" w:sz="4" w:space="0" w:color="000000"/>
              <w:bottom w:val="single" w:sz="4" w:space="0" w:color="000000"/>
              <w:right w:val="single" w:sz="4" w:space="0" w:color="000000"/>
            </w:tcBorders>
            <w:shd w:val="clear" w:color="auto" w:fill="auto"/>
          </w:tcPr>
          <w:p w14:paraId="3060BF0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0A8DAE9D" w14:textId="77777777" w:rsidR="00E80AD9" w:rsidRPr="00993312" w:rsidRDefault="00E80AD9" w:rsidP="004B3F89">
            <w:pPr>
              <w:rPr>
                <w:rFonts w:ascii="Times New Roman" w:hAnsi="Times New Roman"/>
                <w:sz w:val="24"/>
                <w:szCs w:val="24"/>
              </w:rPr>
            </w:pPr>
          </w:p>
        </w:tc>
      </w:tr>
      <w:tr w:rsidR="00E80AD9" w:rsidRPr="00993312" w14:paraId="3A2353ED"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DA7571C"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7.2. </w:t>
            </w:r>
          </w:p>
          <w:p w14:paraId="67C57C7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Случайные события.</w:t>
            </w:r>
          </w:p>
          <w:p w14:paraId="1E44393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Операции над событиями</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A53F35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41AAE37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6</w:t>
            </w:r>
          </w:p>
        </w:tc>
        <w:tc>
          <w:tcPr>
            <w:tcW w:w="1843" w:type="dxa"/>
            <w:vMerge/>
            <w:tcBorders>
              <w:left w:val="single" w:sz="4" w:space="0" w:color="000000"/>
              <w:right w:val="single" w:sz="4" w:space="0" w:color="000000"/>
            </w:tcBorders>
            <w:shd w:val="clear" w:color="auto" w:fill="auto"/>
            <w:vAlign w:val="center"/>
          </w:tcPr>
          <w:p w14:paraId="53E6038E" w14:textId="77777777" w:rsidR="00E80AD9" w:rsidRPr="00993312" w:rsidRDefault="00E80AD9" w:rsidP="004B3F89">
            <w:pPr>
              <w:rPr>
                <w:rFonts w:ascii="Times New Roman" w:hAnsi="Times New Roman"/>
                <w:sz w:val="24"/>
                <w:szCs w:val="24"/>
              </w:rPr>
            </w:pPr>
          </w:p>
        </w:tc>
      </w:tr>
      <w:tr w:rsidR="00E80AD9" w:rsidRPr="00993312" w14:paraId="167C9394"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78576FCE"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D692154"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w:t>
            </w:r>
          </w:p>
          <w:p w14:paraId="5530782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Операции над событиями: пересечение, объединение, противоположные события. Диаграммы Эйлера. Формула сложения вероятностей. Условная вероятность. Умножение вероятностей. Дерево случайного эксперимента. Формула полной вероятности. Независимые события</w:t>
            </w:r>
          </w:p>
        </w:tc>
        <w:tc>
          <w:tcPr>
            <w:tcW w:w="992" w:type="dxa"/>
            <w:vMerge/>
            <w:tcBorders>
              <w:left w:val="single" w:sz="4" w:space="0" w:color="000000"/>
              <w:bottom w:val="single" w:sz="4" w:space="0" w:color="000000"/>
              <w:right w:val="single" w:sz="4" w:space="0" w:color="000000"/>
            </w:tcBorders>
            <w:shd w:val="clear" w:color="auto" w:fill="auto"/>
          </w:tcPr>
          <w:p w14:paraId="3F7DFB1C"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5F172894" w14:textId="77777777" w:rsidR="00E80AD9" w:rsidRPr="00993312" w:rsidRDefault="00E80AD9" w:rsidP="004B3F89">
            <w:pPr>
              <w:rPr>
                <w:rFonts w:ascii="Times New Roman" w:hAnsi="Times New Roman"/>
                <w:sz w:val="24"/>
                <w:szCs w:val="24"/>
              </w:rPr>
            </w:pPr>
          </w:p>
        </w:tc>
      </w:tr>
      <w:tr w:rsidR="00E80AD9" w:rsidRPr="00993312" w14:paraId="1BC43076"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4365820" w14:textId="77777777" w:rsidR="00E80AD9"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7.3. </w:t>
            </w:r>
          </w:p>
          <w:p w14:paraId="73DFA8C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Вероятность </w:t>
            </w:r>
            <w:r w:rsidRPr="00993312">
              <w:rPr>
                <w:rFonts w:ascii="Times New Roman" w:hAnsi="Times New Roman"/>
                <w:sz w:val="24"/>
                <w:szCs w:val="24"/>
              </w:rPr>
              <w:br/>
              <w:t>в профессиональных задачах</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65ABC5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Профессионально ориентированное содержание (содержание прикладного модуля)</w:t>
            </w:r>
          </w:p>
        </w:tc>
        <w:tc>
          <w:tcPr>
            <w:tcW w:w="992" w:type="dxa"/>
            <w:vMerge w:val="restart"/>
            <w:tcBorders>
              <w:top w:val="single" w:sz="4" w:space="0" w:color="000000"/>
              <w:left w:val="single" w:sz="4" w:space="0" w:color="000000"/>
              <w:right w:val="single" w:sz="4" w:space="0" w:color="000000"/>
            </w:tcBorders>
            <w:shd w:val="clear" w:color="auto" w:fill="auto"/>
          </w:tcPr>
          <w:p w14:paraId="41F97FDF"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8</w:t>
            </w:r>
          </w:p>
        </w:tc>
        <w:tc>
          <w:tcPr>
            <w:tcW w:w="1843" w:type="dxa"/>
            <w:vMerge/>
            <w:tcBorders>
              <w:left w:val="single" w:sz="4" w:space="0" w:color="000000"/>
              <w:right w:val="single" w:sz="4" w:space="0" w:color="000000"/>
            </w:tcBorders>
            <w:shd w:val="clear" w:color="auto" w:fill="auto"/>
            <w:vAlign w:val="center"/>
          </w:tcPr>
          <w:p w14:paraId="1BAB756A" w14:textId="77777777" w:rsidR="00E80AD9" w:rsidRPr="00993312" w:rsidRDefault="00E80AD9" w:rsidP="004B3F89">
            <w:pPr>
              <w:rPr>
                <w:rFonts w:ascii="Times New Roman" w:hAnsi="Times New Roman"/>
                <w:sz w:val="24"/>
                <w:szCs w:val="24"/>
              </w:rPr>
            </w:pPr>
          </w:p>
        </w:tc>
      </w:tr>
      <w:tr w:rsidR="00E80AD9" w:rsidRPr="00993312" w14:paraId="55DF287E"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5083E73F"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F4B478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E369BC">
              <w:rPr>
                <w:rFonts w:ascii="Times New Roman" w:hAnsi="Times New Roman"/>
                <w:bCs/>
                <w:sz w:val="24"/>
                <w:szCs w:val="24"/>
              </w:rPr>
              <w:t>Первичная обработка статистических данных. Графическое их представление. Нахождение средних характеристик, наблюдаемых данных</w:t>
            </w:r>
            <w:r>
              <w:rPr>
                <w:rFonts w:ascii="Times New Roman" w:hAnsi="Times New Roman"/>
                <w:sz w:val="24"/>
                <w:szCs w:val="24"/>
              </w:rPr>
              <w:t xml:space="preserve">. </w:t>
            </w:r>
            <w:r w:rsidRPr="00993312">
              <w:rPr>
                <w:rFonts w:ascii="Times New Roman" w:hAnsi="Times New Roman"/>
                <w:sz w:val="24"/>
                <w:szCs w:val="24"/>
              </w:rPr>
              <w:t>Оценка вероятности события в профессиональной деятельности</w:t>
            </w:r>
            <w:r>
              <w:rPr>
                <w:rFonts w:ascii="Times New Roman" w:hAnsi="Times New Roman"/>
                <w:sz w:val="24"/>
                <w:szCs w:val="24"/>
              </w:rPr>
              <w:t>, р</w:t>
            </w:r>
            <w:r w:rsidRPr="005C3A8D">
              <w:rPr>
                <w:rFonts w:ascii="Times New Roman" w:hAnsi="Times New Roman"/>
                <w:sz w:val="24"/>
                <w:szCs w:val="24"/>
              </w:rPr>
              <w:t>ешение профессиональных задач на вероятность события</w:t>
            </w:r>
            <w:r>
              <w:rPr>
                <w:rFonts w:ascii="Times New Roman" w:hAnsi="Times New Roman"/>
                <w:sz w:val="24"/>
                <w:szCs w:val="24"/>
              </w:rPr>
              <w:t>,</w:t>
            </w:r>
            <w:r w:rsidRPr="005C3A8D">
              <w:rPr>
                <w:rFonts w:ascii="Times New Roman" w:hAnsi="Times New Roman"/>
                <w:sz w:val="24"/>
                <w:szCs w:val="24"/>
              </w:rPr>
              <w:t xml:space="preserve"> применение статистических методов для решения профессиональных задач</w:t>
            </w:r>
          </w:p>
        </w:tc>
        <w:tc>
          <w:tcPr>
            <w:tcW w:w="992" w:type="dxa"/>
            <w:vMerge/>
            <w:tcBorders>
              <w:left w:val="single" w:sz="4" w:space="0" w:color="000000"/>
              <w:bottom w:val="single" w:sz="4" w:space="0" w:color="000000"/>
              <w:right w:val="single" w:sz="4" w:space="0" w:color="000000"/>
            </w:tcBorders>
            <w:shd w:val="clear" w:color="auto" w:fill="auto"/>
          </w:tcPr>
          <w:p w14:paraId="36051377"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7BC87FE3" w14:textId="77777777" w:rsidR="00E80AD9" w:rsidRPr="00993312" w:rsidRDefault="00E80AD9" w:rsidP="004B3F89">
            <w:pPr>
              <w:rPr>
                <w:rFonts w:ascii="Times New Roman" w:hAnsi="Times New Roman"/>
                <w:sz w:val="24"/>
                <w:szCs w:val="24"/>
              </w:rPr>
            </w:pPr>
          </w:p>
        </w:tc>
      </w:tr>
      <w:tr w:rsidR="00E80AD9" w:rsidRPr="00993312" w14:paraId="1FF93FDD" w14:textId="77777777" w:rsidTr="004B3F89">
        <w:trPr>
          <w:trHeight w:val="240"/>
        </w:trPr>
        <w:tc>
          <w:tcPr>
            <w:tcW w:w="297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D213B8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7.4. </w:t>
            </w:r>
          </w:p>
          <w:p w14:paraId="2EF53DA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Элементы комбинаторики </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14BE01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26E11F8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993312">
              <w:rPr>
                <w:rFonts w:ascii="Times New Roman" w:hAnsi="Times New Roman"/>
                <w:sz w:val="24"/>
                <w:szCs w:val="24"/>
              </w:rPr>
              <w:t>4</w:t>
            </w:r>
          </w:p>
        </w:tc>
        <w:tc>
          <w:tcPr>
            <w:tcW w:w="1843" w:type="dxa"/>
            <w:vMerge/>
            <w:tcBorders>
              <w:left w:val="single" w:sz="4" w:space="0" w:color="000000"/>
              <w:right w:val="single" w:sz="4" w:space="0" w:color="000000"/>
            </w:tcBorders>
            <w:shd w:val="clear" w:color="auto" w:fill="auto"/>
            <w:vAlign w:val="center"/>
          </w:tcPr>
          <w:p w14:paraId="2582A4CE" w14:textId="77777777" w:rsidR="00E80AD9" w:rsidRPr="00993312" w:rsidRDefault="00E80AD9" w:rsidP="004B3F89">
            <w:pPr>
              <w:rPr>
                <w:rFonts w:ascii="Times New Roman" w:hAnsi="Times New Roman"/>
                <w:sz w:val="24"/>
                <w:szCs w:val="24"/>
              </w:rPr>
            </w:pPr>
          </w:p>
        </w:tc>
      </w:tr>
      <w:tr w:rsidR="00E80AD9" w:rsidRPr="00993312" w14:paraId="39C12C09" w14:textId="77777777" w:rsidTr="004B3F89">
        <w:trPr>
          <w:trHeight w:val="240"/>
        </w:trPr>
        <w:tc>
          <w:tcPr>
            <w:tcW w:w="2977" w:type="dxa"/>
            <w:vMerge/>
            <w:tcBorders>
              <w:top w:val="single" w:sz="4" w:space="0" w:color="000000"/>
              <w:left w:val="single" w:sz="4" w:space="0" w:color="000000"/>
              <w:bottom w:val="single" w:sz="4" w:space="0" w:color="000000"/>
              <w:right w:val="single" w:sz="4" w:space="0" w:color="000000"/>
            </w:tcBorders>
            <w:shd w:val="clear" w:color="auto" w:fill="auto"/>
          </w:tcPr>
          <w:p w14:paraId="3813D0A3"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B37BE6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Комбинаторное правило умножения. Перестановки и факториал. Число сочетаний. Треугольник Паскаля. Формула бинома Ньютона</w:t>
            </w:r>
          </w:p>
        </w:tc>
        <w:tc>
          <w:tcPr>
            <w:tcW w:w="992" w:type="dxa"/>
            <w:vMerge/>
            <w:tcBorders>
              <w:left w:val="single" w:sz="4" w:space="0" w:color="000000"/>
              <w:bottom w:val="single" w:sz="4" w:space="0" w:color="000000"/>
              <w:right w:val="single" w:sz="4" w:space="0" w:color="000000"/>
            </w:tcBorders>
            <w:shd w:val="clear" w:color="auto" w:fill="auto"/>
          </w:tcPr>
          <w:p w14:paraId="5490504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c>
          <w:tcPr>
            <w:tcW w:w="1843" w:type="dxa"/>
            <w:vMerge/>
            <w:tcBorders>
              <w:left w:val="single" w:sz="4" w:space="0" w:color="000000"/>
              <w:right w:val="single" w:sz="4" w:space="0" w:color="000000"/>
            </w:tcBorders>
            <w:shd w:val="clear" w:color="auto" w:fill="auto"/>
            <w:vAlign w:val="center"/>
          </w:tcPr>
          <w:p w14:paraId="3F65A6EA" w14:textId="77777777" w:rsidR="00E80AD9" w:rsidRPr="00993312" w:rsidRDefault="00E80AD9" w:rsidP="004B3F89">
            <w:pPr>
              <w:rPr>
                <w:rFonts w:ascii="Times New Roman" w:hAnsi="Times New Roman"/>
                <w:sz w:val="24"/>
                <w:szCs w:val="24"/>
              </w:rPr>
            </w:pPr>
          </w:p>
        </w:tc>
      </w:tr>
      <w:tr w:rsidR="00E80AD9" w:rsidRPr="00993312" w14:paraId="0BC28B1A" w14:textId="77777777" w:rsidTr="004B3F89">
        <w:trPr>
          <w:trHeight w:val="240"/>
        </w:trPr>
        <w:tc>
          <w:tcPr>
            <w:tcW w:w="2977" w:type="dxa"/>
            <w:vMerge w:val="restart"/>
            <w:tcBorders>
              <w:top w:val="single" w:sz="4" w:space="0" w:color="000000"/>
              <w:left w:val="single" w:sz="4" w:space="0" w:color="000000"/>
              <w:right w:val="single" w:sz="4" w:space="0" w:color="000000"/>
            </w:tcBorders>
            <w:shd w:val="clear" w:color="auto" w:fill="auto"/>
          </w:tcPr>
          <w:p w14:paraId="42C3249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 xml:space="preserve">Тема 7.5. </w:t>
            </w:r>
          </w:p>
          <w:p w14:paraId="5360A8F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Серии последовательных испытаний</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3E3E4D2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77232AC2"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993312">
              <w:rPr>
                <w:rFonts w:ascii="Times New Roman" w:hAnsi="Times New Roman"/>
                <w:bCs/>
                <w:sz w:val="24"/>
                <w:szCs w:val="24"/>
              </w:rPr>
              <w:t>2</w:t>
            </w:r>
          </w:p>
        </w:tc>
        <w:tc>
          <w:tcPr>
            <w:tcW w:w="1843" w:type="dxa"/>
            <w:vMerge/>
            <w:tcBorders>
              <w:left w:val="single" w:sz="4" w:space="0" w:color="000000"/>
              <w:right w:val="single" w:sz="4" w:space="0" w:color="000000"/>
            </w:tcBorders>
            <w:shd w:val="clear" w:color="auto" w:fill="auto"/>
          </w:tcPr>
          <w:p w14:paraId="1B2C40E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r>
      <w:tr w:rsidR="00E80AD9" w:rsidRPr="00993312" w14:paraId="595AC75E" w14:textId="77777777" w:rsidTr="004B3F89">
        <w:trPr>
          <w:trHeight w:val="240"/>
        </w:trPr>
        <w:tc>
          <w:tcPr>
            <w:tcW w:w="2977" w:type="dxa"/>
            <w:vMerge/>
            <w:tcBorders>
              <w:left w:val="single" w:sz="4" w:space="0" w:color="000000"/>
              <w:right w:val="single" w:sz="4" w:space="0" w:color="000000"/>
            </w:tcBorders>
            <w:shd w:val="clear" w:color="auto" w:fill="auto"/>
          </w:tcPr>
          <w:p w14:paraId="415F2C3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7B30875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w:t>
            </w:r>
          </w:p>
        </w:tc>
        <w:tc>
          <w:tcPr>
            <w:tcW w:w="992" w:type="dxa"/>
            <w:vMerge/>
            <w:tcBorders>
              <w:left w:val="single" w:sz="4" w:space="0" w:color="000000"/>
              <w:right w:val="single" w:sz="4" w:space="0" w:color="000000"/>
            </w:tcBorders>
            <w:shd w:val="clear" w:color="auto" w:fill="auto"/>
          </w:tcPr>
          <w:p w14:paraId="0FC5A98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p>
        </w:tc>
        <w:tc>
          <w:tcPr>
            <w:tcW w:w="1843" w:type="dxa"/>
            <w:vMerge/>
            <w:tcBorders>
              <w:left w:val="single" w:sz="4" w:space="0" w:color="000000"/>
              <w:right w:val="single" w:sz="4" w:space="0" w:color="000000"/>
            </w:tcBorders>
            <w:shd w:val="clear" w:color="auto" w:fill="auto"/>
          </w:tcPr>
          <w:p w14:paraId="2D05FA29"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r>
      <w:tr w:rsidR="00E80AD9" w:rsidRPr="00993312" w14:paraId="57D4575F" w14:textId="77777777" w:rsidTr="004B3F89">
        <w:trPr>
          <w:trHeight w:val="106"/>
        </w:trPr>
        <w:tc>
          <w:tcPr>
            <w:tcW w:w="2977" w:type="dxa"/>
            <w:vMerge w:val="restart"/>
            <w:tcBorders>
              <w:top w:val="single" w:sz="4" w:space="0" w:color="000000"/>
              <w:left w:val="single" w:sz="4" w:space="0" w:color="000000"/>
              <w:right w:val="single" w:sz="4" w:space="0" w:color="000000"/>
            </w:tcBorders>
            <w:shd w:val="clear" w:color="auto" w:fill="auto"/>
          </w:tcPr>
          <w:p w14:paraId="0A9F3E23" w14:textId="77777777" w:rsidR="00E80AD9" w:rsidRPr="00993312" w:rsidRDefault="00E80AD9" w:rsidP="004B3F89">
            <w:pPr>
              <w:jc w:val="both"/>
              <w:rPr>
                <w:rFonts w:ascii="Times New Roman" w:hAnsi="Times New Roman"/>
                <w:sz w:val="24"/>
                <w:szCs w:val="24"/>
              </w:rPr>
            </w:pPr>
            <w:r w:rsidRPr="00993312">
              <w:rPr>
                <w:rFonts w:ascii="Times New Roman" w:hAnsi="Times New Roman"/>
                <w:sz w:val="24"/>
                <w:szCs w:val="24"/>
              </w:rPr>
              <w:t xml:space="preserve">Тема 7.6. </w:t>
            </w:r>
          </w:p>
          <w:p w14:paraId="1A1F8827" w14:textId="77777777" w:rsidR="00E80AD9" w:rsidRPr="00993312" w:rsidRDefault="00E80AD9" w:rsidP="004B3F89">
            <w:pPr>
              <w:jc w:val="both"/>
              <w:rPr>
                <w:rFonts w:ascii="Times New Roman" w:hAnsi="Times New Roman"/>
                <w:sz w:val="24"/>
                <w:szCs w:val="24"/>
              </w:rPr>
            </w:pPr>
            <w:r w:rsidRPr="00993312">
              <w:rPr>
                <w:rFonts w:ascii="Times New Roman" w:hAnsi="Times New Roman"/>
                <w:sz w:val="24"/>
                <w:szCs w:val="24"/>
              </w:rPr>
              <w:t>Случайные величины и распределения. Математическое ожидание случайной величины</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46B705ED"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766B330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sidRPr="00993312">
              <w:rPr>
                <w:rFonts w:ascii="Times New Roman" w:hAnsi="Times New Roman"/>
                <w:bCs/>
                <w:sz w:val="24"/>
                <w:szCs w:val="24"/>
              </w:rPr>
              <w:t>6</w:t>
            </w:r>
          </w:p>
        </w:tc>
        <w:tc>
          <w:tcPr>
            <w:tcW w:w="1843" w:type="dxa"/>
            <w:vMerge/>
            <w:tcBorders>
              <w:left w:val="single" w:sz="4" w:space="0" w:color="000000"/>
              <w:right w:val="single" w:sz="4" w:space="0" w:color="000000"/>
            </w:tcBorders>
            <w:shd w:val="clear" w:color="auto" w:fill="auto"/>
          </w:tcPr>
          <w:p w14:paraId="099297C0" w14:textId="77777777" w:rsidR="00E80AD9" w:rsidRPr="00993312" w:rsidRDefault="00E80AD9" w:rsidP="004B3F89">
            <w:pPr>
              <w:rPr>
                <w:rFonts w:ascii="Times New Roman" w:hAnsi="Times New Roman"/>
                <w:sz w:val="24"/>
                <w:szCs w:val="24"/>
              </w:rPr>
            </w:pPr>
          </w:p>
        </w:tc>
      </w:tr>
      <w:tr w:rsidR="00E80AD9" w:rsidRPr="00993312" w14:paraId="6F87E865" w14:textId="77777777" w:rsidTr="004B3F89">
        <w:trPr>
          <w:trHeight w:val="240"/>
        </w:trPr>
        <w:tc>
          <w:tcPr>
            <w:tcW w:w="2977" w:type="dxa"/>
            <w:vMerge/>
            <w:tcBorders>
              <w:left w:val="single" w:sz="4" w:space="0" w:color="000000"/>
              <w:right w:val="single" w:sz="4" w:space="0" w:color="000000"/>
            </w:tcBorders>
            <w:shd w:val="clear" w:color="auto" w:fill="auto"/>
          </w:tcPr>
          <w:p w14:paraId="0828C150" w14:textId="77777777" w:rsidR="00E80AD9" w:rsidRPr="00993312" w:rsidRDefault="00E80AD9" w:rsidP="004B3F89">
            <w:pPr>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1E8CDFD3"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T Serif" w:hAnsi="PT Serif"/>
                <w:color w:val="22272F"/>
                <w:sz w:val="23"/>
                <w:szCs w:val="23"/>
                <w:shd w:val="clear" w:color="auto" w:fill="FFFFFF"/>
              </w:rPr>
            </w:pPr>
            <w:r w:rsidRPr="00993312">
              <w:rPr>
                <w:rFonts w:ascii="Times New Roman" w:hAnsi="Times New Roman"/>
                <w:sz w:val="24"/>
                <w:szCs w:val="24"/>
              </w:rPr>
              <w:t>Случайная величина. Распределение вероятностей. Диаграмма распределения. Примеры распределений, в том числе, геометрическое и биномиальное.</w:t>
            </w:r>
            <w:r w:rsidRPr="00993312">
              <w:rPr>
                <w:rFonts w:ascii="PT Serif" w:hAnsi="PT Serif"/>
                <w:color w:val="22272F"/>
                <w:sz w:val="23"/>
                <w:szCs w:val="23"/>
                <w:shd w:val="clear" w:color="auto" w:fill="FFFFFF"/>
              </w:rPr>
              <w:t xml:space="preserve"> </w:t>
            </w:r>
          </w:p>
          <w:p w14:paraId="1D735940"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tc>
        <w:tc>
          <w:tcPr>
            <w:tcW w:w="992" w:type="dxa"/>
            <w:vMerge/>
            <w:tcBorders>
              <w:left w:val="single" w:sz="4" w:space="0" w:color="000000"/>
              <w:right w:val="single" w:sz="4" w:space="0" w:color="000000"/>
            </w:tcBorders>
            <w:shd w:val="clear" w:color="auto" w:fill="auto"/>
          </w:tcPr>
          <w:p w14:paraId="6D33BD8B"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p>
        </w:tc>
        <w:tc>
          <w:tcPr>
            <w:tcW w:w="1843" w:type="dxa"/>
            <w:vMerge/>
            <w:tcBorders>
              <w:left w:val="single" w:sz="4" w:space="0" w:color="000000"/>
              <w:right w:val="single" w:sz="4" w:space="0" w:color="000000"/>
            </w:tcBorders>
            <w:shd w:val="clear" w:color="auto" w:fill="auto"/>
          </w:tcPr>
          <w:p w14:paraId="74FB80C4" w14:textId="77777777" w:rsidR="00E80AD9" w:rsidRPr="00993312" w:rsidRDefault="00E80AD9" w:rsidP="004B3F89">
            <w:pPr>
              <w:rPr>
                <w:rFonts w:ascii="Times New Roman" w:hAnsi="Times New Roman"/>
                <w:sz w:val="24"/>
                <w:szCs w:val="24"/>
              </w:rPr>
            </w:pPr>
          </w:p>
        </w:tc>
      </w:tr>
      <w:tr w:rsidR="00E80AD9" w:rsidRPr="00993312" w14:paraId="67658636" w14:textId="77777777" w:rsidTr="004B3F89">
        <w:trPr>
          <w:trHeight w:val="20"/>
        </w:trPr>
        <w:tc>
          <w:tcPr>
            <w:tcW w:w="2977" w:type="dxa"/>
            <w:vMerge w:val="restart"/>
            <w:tcBorders>
              <w:left w:val="single" w:sz="4" w:space="0" w:color="000000"/>
              <w:right w:val="single" w:sz="4" w:space="0" w:color="000000"/>
            </w:tcBorders>
            <w:shd w:val="clear" w:color="auto" w:fill="auto"/>
          </w:tcPr>
          <w:p w14:paraId="4BEB5B02" w14:textId="77777777" w:rsidR="00E80AD9" w:rsidRDefault="00E80AD9" w:rsidP="004B3F89">
            <w:pPr>
              <w:contextualSpacing/>
              <w:jc w:val="both"/>
              <w:rPr>
                <w:rFonts w:ascii="Times New Roman" w:hAnsi="Times New Roman"/>
                <w:sz w:val="24"/>
                <w:szCs w:val="24"/>
              </w:rPr>
            </w:pPr>
            <w:r w:rsidRPr="00993312">
              <w:rPr>
                <w:rFonts w:ascii="Times New Roman" w:hAnsi="Times New Roman"/>
                <w:sz w:val="24"/>
                <w:szCs w:val="24"/>
              </w:rPr>
              <w:t xml:space="preserve">Тема 7.7. </w:t>
            </w:r>
          </w:p>
          <w:p w14:paraId="1F0F405C" w14:textId="77777777" w:rsidR="00E80AD9" w:rsidRPr="00993312" w:rsidRDefault="00E80AD9" w:rsidP="004B3F89">
            <w:pPr>
              <w:contextualSpacing/>
              <w:jc w:val="both"/>
              <w:rPr>
                <w:rFonts w:ascii="Times New Roman" w:hAnsi="Times New Roman"/>
                <w:sz w:val="24"/>
                <w:szCs w:val="24"/>
              </w:rPr>
            </w:pPr>
            <w:r w:rsidRPr="00993312">
              <w:rPr>
                <w:rFonts w:ascii="Times New Roman" w:hAnsi="Times New Roman"/>
                <w:sz w:val="24"/>
                <w:szCs w:val="24"/>
              </w:rPr>
              <w:t>Закон больших чисел. Непрерывные случайные величины (распределения) Нормальное распределение</w:t>
            </w: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724BAB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sz w:val="24"/>
                <w:szCs w:val="24"/>
              </w:rPr>
              <w:t>Содержание учебного материала</w:t>
            </w:r>
          </w:p>
        </w:tc>
        <w:tc>
          <w:tcPr>
            <w:tcW w:w="992" w:type="dxa"/>
            <w:vMerge w:val="restart"/>
            <w:tcBorders>
              <w:top w:val="single" w:sz="4" w:space="0" w:color="000000"/>
              <w:left w:val="single" w:sz="4" w:space="0" w:color="000000"/>
              <w:right w:val="single" w:sz="4" w:space="0" w:color="000000"/>
            </w:tcBorders>
            <w:shd w:val="clear" w:color="auto" w:fill="auto"/>
          </w:tcPr>
          <w:p w14:paraId="471C38FA" w14:textId="77777777" w:rsidR="00E80AD9" w:rsidRPr="00A14A01"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lang w:val="en-US"/>
              </w:rPr>
            </w:pPr>
            <w:r>
              <w:rPr>
                <w:rFonts w:ascii="Times New Roman" w:hAnsi="Times New Roman"/>
                <w:bCs/>
                <w:sz w:val="24"/>
                <w:szCs w:val="24"/>
                <w:lang w:val="en-US"/>
              </w:rPr>
              <w:t>4</w:t>
            </w:r>
          </w:p>
        </w:tc>
        <w:tc>
          <w:tcPr>
            <w:tcW w:w="1843" w:type="dxa"/>
            <w:vMerge/>
            <w:tcBorders>
              <w:left w:val="single" w:sz="4" w:space="0" w:color="000000"/>
              <w:right w:val="single" w:sz="4" w:space="0" w:color="000000"/>
            </w:tcBorders>
            <w:shd w:val="clear" w:color="auto" w:fill="auto"/>
          </w:tcPr>
          <w:p w14:paraId="20C2ACA2" w14:textId="77777777" w:rsidR="00E80AD9" w:rsidRPr="00993312" w:rsidRDefault="00E80AD9" w:rsidP="004B3F89">
            <w:pPr>
              <w:jc w:val="both"/>
              <w:rPr>
                <w:rFonts w:ascii="Times New Roman" w:hAnsi="Times New Roman"/>
                <w:sz w:val="24"/>
                <w:szCs w:val="24"/>
              </w:rPr>
            </w:pPr>
          </w:p>
        </w:tc>
      </w:tr>
      <w:tr w:rsidR="00E80AD9" w:rsidRPr="00993312" w14:paraId="4EF798EF" w14:textId="77777777" w:rsidTr="004B3F89">
        <w:trPr>
          <w:trHeight w:val="488"/>
        </w:trPr>
        <w:tc>
          <w:tcPr>
            <w:tcW w:w="2977" w:type="dxa"/>
            <w:vMerge/>
            <w:tcBorders>
              <w:left w:val="single" w:sz="4" w:space="0" w:color="000000"/>
              <w:right w:val="single" w:sz="4" w:space="0" w:color="000000"/>
            </w:tcBorders>
            <w:shd w:val="clear" w:color="auto" w:fill="auto"/>
          </w:tcPr>
          <w:p w14:paraId="3CDAAAC5" w14:textId="77777777" w:rsidR="00E80AD9" w:rsidRPr="00993312" w:rsidRDefault="00E80AD9" w:rsidP="004B3F89">
            <w:pPr>
              <w:jc w:val="both"/>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2BD629A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sz w:val="24"/>
                <w:szCs w:val="24"/>
              </w:rPr>
            </w:pPr>
            <w:r w:rsidRPr="00993312">
              <w:rPr>
                <w:rFonts w:ascii="Times New Roman" w:hAnsi="Times New Roman"/>
                <w:sz w:val="24"/>
                <w:szCs w:val="24"/>
              </w:rPr>
              <w:t xml:space="preserve">Закон больших чисел и его роль в науке, природе и обществе. Выборочный метод исследований. 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 </w:t>
            </w:r>
          </w:p>
        </w:tc>
        <w:tc>
          <w:tcPr>
            <w:tcW w:w="992" w:type="dxa"/>
            <w:vMerge/>
            <w:tcBorders>
              <w:left w:val="single" w:sz="4" w:space="0" w:color="000000"/>
              <w:right w:val="single" w:sz="4" w:space="0" w:color="000000"/>
            </w:tcBorders>
            <w:shd w:val="clear" w:color="auto" w:fill="auto"/>
          </w:tcPr>
          <w:p w14:paraId="5208963A"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p>
        </w:tc>
        <w:tc>
          <w:tcPr>
            <w:tcW w:w="1843" w:type="dxa"/>
            <w:vMerge/>
            <w:tcBorders>
              <w:left w:val="single" w:sz="4" w:space="0" w:color="000000"/>
              <w:right w:val="single" w:sz="4" w:space="0" w:color="000000"/>
            </w:tcBorders>
            <w:shd w:val="clear" w:color="auto" w:fill="auto"/>
          </w:tcPr>
          <w:p w14:paraId="2E780F81" w14:textId="77777777" w:rsidR="00E80AD9" w:rsidRPr="00993312" w:rsidRDefault="00E80AD9" w:rsidP="004B3F89">
            <w:pPr>
              <w:jc w:val="both"/>
              <w:rPr>
                <w:rFonts w:ascii="Times New Roman" w:hAnsi="Times New Roman"/>
                <w:sz w:val="24"/>
                <w:szCs w:val="24"/>
              </w:rPr>
            </w:pPr>
          </w:p>
        </w:tc>
      </w:tr>
      <w:tr w:rsidR="00E80AD9" w:rsidRPr="00993312" w14:paraId="58FB2476" w14:textId="77777777" w:rsidTr="004B3F89">
        <w:trPr>
          <w:trHeight w:val="57"/>
        </w:trPr>
        <w:tc>
          <w:tcPr>
            <w:tcW w:w="2977" w:type="dxa"/>
            <w:vMerge/>
            <w:tcBorders>
              <w:left w:val="single" w:sz="4" w:space="0" w:color="000000"/>
              <w:right w:val="single" w:sz="4" w:space="0" w:color="000000"/>
            </w:tcBorders>
            <w:shd w:val="clear" w:color="auto" w:fill="auto"/>
          </w:tcPr>
          <w:p w14:paraId="0BB2F732" w14:textId="77777777" w:rsidR="00E80AD9" w:rsidRPr="00993312" w:rsidRDefault="00E80AD9" w:rsidP="004B3F89">
            <w:pPr>
              <w:jc w:val="both"/>
              <w:rPr>
                <w:rFonts w:ascii="Times New Roman" w:hAnsi="Times New Roman"/>
                <w:sz w:val="24"/>
                <w:szCs w:val="24"/>
              </w:rPr>
            </w:pPr>
          </w:p>
        </w:tc>
        <w:tc>
          <w:tcPr>
            <w:tcW w:w="8789" w:type="dxa"/>
            <w:tcBorders>
              <w:top w:val="single" w:sz="4" w:space="0" w:color="000000"/>
              <w:left w:val="single" w:sz="4" w:space="0" w:color="000000"/>
              <w:bottom w:val="single" w:sz="4" w:space="0" w:color="000000"/>
              <w:right w:val="single" w:sz="4" w:space="0" w:color="000000"/>
            </w:tcBorders>
            <w:shd w:val="clear" w:color="auto" w:fill="auto"/>
          </w:tcPr>
          <w:p w14:paraId="6BC201FE"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sz w:val="24"/>
                <w:szCs w:val="24"/>
              </w:rPr>
            </w:pPr>
            <w:r w:rsidRPr="00993312">
              <w:rPr>
                <w:rFonts w:ascii="Times New Roman" w:hAnsi="Times New Roman"/>
                <w:b/>
                <w:bCs/>
                <w:sz w:val="24"/>
                <w:szCs w:val="24"/>
              </w:rPr>
              <w:t>Контрольная работа</w:t>
            </w:r>
            <w:r w:rsidRPr="00993312">
              <w:rPr>
                <w:rFonts w:ascii="Times New Roman" w:hAnsi="Times New Roman"/>
                <w:sz w:val="24"/>
                <w:szCs w:val="24"/>
              </w:rPr>
              <w:t xml:space="preserve"> по темам раздела</w:t>
            </w:r>
            <w:r>
              <w:rPr>
                <w:rFonts w:ascii="Times New Roman" w:hAnsi="Times New Roman"/>
                <w:sz w:val="24"/>
                <w:szCs w:val="24"/>
              </w:rPr>
              <w:t xml:space="preserve"> 7</w:t>
            </w:r>
          </w:p>
        </w:tc>
        <w:tc>
          <w:tcPr>
            <w:tcW w:w="992" w:type="dxa"/>
            <w:vMerge/>
            <w:tcBorders>
              <w:left w:val="single" w:sz="4" w:space="0" w:color="000000"/>
              <w:bottom w:val="single" w:sz="4" w:space="0" w:color="000000"/>
              <w:right w:val="single" w:sz="4" w:space="0" w:color="000000"/>
            </w:tcBorders>
            <w:shd w:val="clear" w:color="auto" w:fill="auto"/>
          </w:tcPr>
          <w:p w14:paraId="0CD35C6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p>
        </w:tc>
        <w:tc>
          <w:tcPr>
            <w:tcW w:w="1843" w:type="dxa"/>
            <w:vMerge/>
            <w:tcBorders>
              <w:left w:val="single" w:sz="4" w:space="0" w:color="000000"/>
              <w:right w:val="single" w:sz="4" w:space="0" w:color="000000"/>
            </w:tcBorders>
            <w:shd w:val="clear" w:color="auto" w:fill="auto"/>
          </w:tcPr>
          <w:p w14:paraId="238C508E" w14:textId="77777777" w:rsidR="00E80AD9" w:rsidRPr="00993312" w:rsidRDefault="00E80AD9" w:rsidP="004B3F89">
            <w:pPr>
              <w:jc w:val="both"/>
              <w:rPr>
                <w:rFonts w:ascii="Times New Roman" w:hAnsi="Times New Roman"/>
                <w:sz w:val="24"/>
                <w:szCs w:val="24"/>
              </w:rPr>
            </w:pPr>
          </w:p>
        </w:tc>
      </w:tr>
      <w:tr w:rsidR="00E80AD9" w:rsidRPr="00993312" w14:paraId="77B8F8D9" w14:textId="77777777" w:rsidTr="004B3F89">
        <w:trPr>
          <w:trHeight w:val="24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35B2AAA5"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sz w:val="24"/>
                <w:szCs w:val="24"/>
              </w:rPr>
            </w:pPr>
            <w:r w:rsidRPr="00993312">
              <w:rPr>
                <w:rFonts w:ascii="Times New Roman" w:hAnsi="Times New Roman"/>
                <w:b/>
                <w:sz w:val="24"/>
                <w:szCs w:val="24"/>
              </w:rPr>
              <w:t>Промежуточная аттестация (Экзамен)</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2494560" w14:textId="65C45282"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Pr>
                <w:rFonts w:ascii="Times New Roman" w:hAnsi="Times New Roman"/>
                <w:b/>
                <w:sz w:val="24"/>
                <w:szCs w:val="24"/>
              </w:rPr>
              <w:t>6</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6FF727A6"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r>
      <w:tr w:rsidR="00E80AD9" w:rsidRPr="00DA7DF3" w14:paraId="35B5913F" w14:textId="77777777" w:rsidTr="004B3F89">
        <w:trPr>
          <w:trHeight w:val="240"/>
        </w:trPr>
        <w:tc>
          <w:tcPr>
            <w:tcW w:w="11766" w:type="dxa"/>
            <w:gridSpan w:val="2"/>
            <w:tcBorders>
              <w:top w:val="single" w:sz="4" w:space="0" w:color="000000"/>
              <w:left w:val="single" w:sz="4" w:space="0" w:color="000000"/>
              <w:bottom w:val="single" w:sz="4" w:space="0" w:color="000000"/>
              <w:right w:val="single" w:sz="4" w:space="0" w:color="000000"/>
            </w:tcBorders>
            <w:shd w:val="clear" w:color="auto" w:fill="auto"/>
          </w:tcPr>
          <w:p w14:paraId="0E2F8C41" w14:textId="77777777" w:rsidR="00E80AD9" w:rsidRPr="00993312"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993312">
              <w:rPr>
                <w:rFonts w:ascii="Times New Roman" w:hAnsi="Times New Roman"/>
                <w:b/>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12450FC" w14:textId="4D5344B6" w:rsidR="00E80AD9" w:rsidRPr="00DA7DF3"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sidRPr="00993312">
              <w:rPr>
                <w:rFonts w:ascii="Times New Roman" w:hAnsi="Times New Roman"/>
                <w:b/>
                <w:sz w:val="24"/>
                <w:szCs w:val="24"/>
              </w:rPr>
              <w:t>23</w:t>
            </w:r>
            <w:r>
              <w:rPr>
                <w:rFonts w:ascii="Times New Roman" w:hAnsi="Times New Roman"/>
                <w:b/>
                <w:sz w:val="24"/>
                <w:szCs w:val="24"/>
              </w:rPr>
              <w:t>6</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7943B64D" w14:textId="77777777" w:rsidR="00E80AD9" w:rsidRPr="00DA7DF3" w:rsidRDefault="00E80AD9" w:rsidP="004B3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p>
        </w:tc>
      </w:tr>
    </w:tbl>
    <w:p w14:paraId="1191FFAC" w14:textId="77777777" w:rsidR="00E80AD9" w:rsidRPr="00362080" w:rsidRDefault="00E80AD9" w:rsidP="00E80AD9">
      <w:pPr>
        <w:rPr>
          <w:rFonts w:ascii="Times New Roman" w:hAnsi="Times New Roman"/>
        </w:rPr>
        <w:sectPr w:rsidR="00E80AD9" w:rsidRPr="00362080" w:rsidSect="005558B3">
          <w:footerReference w:type="even" r:id="rId14"/>
          <w:footerReference w:type="default" r:id="rId15"/>
          <w:pgSz w:w="16840" w:h="11907" w:orient="landscape"/>
          <w:pgMar w:top="1134" w:right="1134" w:bottom="1134" w:left="1134" w:header="709" w:footer="709" w:gutter="0"/>
          <w:cols w:space="720"/>
          <w:docGrid w:linePitch="299"/>
        </w:sectPr>
      </w:pPr>
    </w:p>
    <w:bookmarkEnd w:id="6"/>
    <w:bookmarkEnd w:id="7"/>
    <w:bookmarkEnd w:id="9"/>
    <w:p w14:paraId="2A7C65C8" w14:textId="77777777" w:rsidR="000E7CB7" w:rsidRDefault="000E7CB7">
      <w:pPr>
        <w:rPr>
          <w:rFonts w:ascii="Times New Roman" w:hAnsi="Times New Roman" w:cs="Times New Roman"/>
          <w:sz w:val="24"/>
          <w:szCs w:val="24"/>
        </w:rPr>
      </w:pPr>
    </w:p>
    <w:p w14:paraId="01597184" w14:textId="77777777" w:rsidR="005F529E" w:rsidRPr="003C20DA" w:rsidRDefault="005F529E" w:rsidP="005F529E">
      <w:pPr>
        <w:keepNext/>
        <w:keepLines/>
        <w:spacing w:line="276" w:lineRule="auto"/>
        <w:ind w:right="57"/>
        <w:jc w:val="center"/>
        <w:outlineLvl w:val="0"/>
        <w:rPr>
          <w:rFonts w:ascii="Times New Roman" w:hAnsi="Times New Roman" w:cs="Times New Roman"/>
          <w:b/>
          <w:sz w:val="24"/>
          <w:szCs w:val="24"/>
        </w:rPr>
      </w:pPr>
      <w:bookmarkStart w:id="14" w:name="_Toc124938101"/>
      <w:bookmarkStart w:id="15" w:name="_Toc125024770"/>
      <w:bookmarkStart w:id="16" w:name="_Toc152334674"/>
      <w:bookmarkStart w:id="17" w:name="_Toc156294577"/>
      <w:bookmarkStart w:id="18" w:name="_Toc156825299"/>
      <w:r w:rsidRPr="003C20DA">
        <w:rPr>
          <w:rFonts w:ascii="Times New Roman" w:hAnsi="Times New Roman" w:cs="Times New Roman"/>
          <w:b/>
          <w:sz w:val="24"/>
          <w:szCs w:val="24"/>
        </w:rPr>
        <w:t>3. Условия реализации программы общеобразовательной дисциплины</w:t>
      </w:r>
      <w:bookmarkEnd w:id="14"/>
      <w:bookmarkEnd w:id="15"/>
    </w:p>
    <w:p w14:paraId="5F648FD8" w14:textId="77777777" w:rsidR="005F529E" w:rsidRPr="003C20DA" w:rsidRDefault="005F529E" w:rsidP="005F52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bCs/>
          <w:sz w:val="24"/>
          <w:szCs w:val="24"/>
        </w:rPr>
      </w:pPr>
    </w:p>
    <w:p w14:paraId="2FEF48D5" w14:textId="77777777" w:rsidR="005F529E" w:rsidRPr="003C20DA" w:rsidRDefault="005F529E" w:rsidP="005F52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bCs/>
          <w:sz w:val="24"/>
          <w:szCs w:val="24"/>
        </w:rPr>
      </w:pPr>
      <w:r w:rsidRPr="003C20DA">
        <w:rPr>
          <w:rFonts w:ascii="Times New Roman" w:hAnsi="Times New Roman" w:cs="Times New Roman"/>
          <w:b/>
          <w:bCs/>
          <w:sz w:val="24"/>
          <w:szCs w:val="24"/>
        </w:rPr>
        <w:t xml:space="preserve">3.1. </w:t>
      </w:r>
      <w:r w:rsidRPr="003C20DA">
        <w:rPr>
          <w:rFonts w:ascii="Times New Roman" w:eastAsia="Times New Roman" w:hAnsi="Times New Roman" w:cs="Times New Roman"/>
          <w:b/>
          <w:bCs/>
          <w:sz w:val="24"/>
          <w:szCs w:val="24"/>
          <w:lang w:eastAsia="ru-RU"/>
        </w:rPr>
        <w:t>Для реализации программы дисциплины должны быть предусмотрены следующие специальные помещения</w:t>
      </w:r>
      <w:r w:rsidRPr="003C20DA">
        <w:rPr>
          <w:rFonts w:ascii="Times New Roman" w:eastAsia="Times New Roman" w:hAnsi="Times New Roman" w:cs="Times New Roman"/>
          <w:bCs/>
          <w:sz w:val="24"/>
          <w:szCs w:val="24"/>
          <w:lang w:eastAsia="ru-RU"/>
        </w:rPr>
        <w:t>:</w:t>
      </w:r>
    </w:p>
    <w:p w14:paraId="09C9DFE2" w14:textId="77777777" w:rsidR="001C1143" w:rsidRDefault="001C1143" w:rsidP="001C1143">
      <w:pPr>
        <w:ind w:firstLine="709"/>
        <w:jc w:val="both"/>
        <w:rPr>
          <w:rFonts w:ascii="Times New Roman" w:hAnsi="Times New Roman" w:cs="Times New Roman"/>
          <w:bCs/>
          <w:sz w:val="24"/>
          <w:szCs w:val="24"/>
        </w:rPr>
      </w:pPr>
      <w:r w:rsidRPr="006B7D72">
        <w:rPr>
          <w:rFonts w:ascii="Times New Roman" w:hAnsi="Times New Roman" w:cs="Times New Roman"/>
          <w:bCs/>
          <w:sz w:val="24"/>
          <w:szCs w:val="24"/>
        </w:rPr>
        <w:t>Кабинет «</w:t>
      </w:r>
      <w:r>
        <w:rPr>
          <w:rFonts w:ascii="Times New Roman" w:hAnsi="Times New Roman" w:cs="Times New Roman"/>
          <w:bCs/>
          <w:sz w:val="24"/>
          <w:szCs w:val="24"/>
        </w:rPr>
        <w:t>Математики»</w:t>
      </w:r>
      <w:r>
        <w:rPr>
          <w:rFonts w:ascii="Times New Roman" w:hAnsi="Times New Roman" w:cs="Times New Roman"/>
          <w:bCs/>
          <w:i/>
          <w:sz w:val="24"/>
          <w:szCs w:val="24"/>
        </w:rPr>
        <w:t xml:space="preserve">, </w:t>
      </w:r>
      <w:r>
        <w:rPr>
          <w:rFonts w:ascii="Times New Roman" w:hAnsi="Times New Roman" w:cs="Times New Roman"/>
          <w:bCs/>
          <w:sz w:val="24"/>
          <w:szCs w:val="24"/>
        </w:rPr>
        <w:t xml:space="preserve">оснащенный </w:t>
      </w:r>
      <w:r>
        <w:rPr>
          <w:rFonts w:ascii="Times New Roman" w:hAnsi="Times New Roman" w:cs="Times New Roman"/>
          <w:bCs/>
          <w:iCs/>
          <w:sz w:val="24"/>
          <w:szCs w:val="24"/>
        </w:rPr>
        <w:t>в соответствии с приложением 3 ОПОП-П</w:t>
      </w:r>
      <w:r>
        <w:rPr>
          <w:rFonts w:ascii="Times New Roman" w:hAnsi="Times New Roman" w:cs="Times New Roman"/>
          <w:bCs/>
          <w:sz w:val="24"/>
          <w:szCs w:val="24"/>
        </w:rPr>
        <w:t xml:space="preserve">. </w:t>
      </w:r>
    </w:p>
    <w:p w14:paraId="209EA60A" w14:textId="77777777" w:rsidR="005F529E" w:rsidRPr="003C20DA" w:rsidRDefault="005F529E" w:rsidP="005F529E">
      <w:pPr>
        <w:rPr>
          <w:rFonts w:ascii="Times New Roman" w:hAnsi="Times New Roman" w:cs="Times New Roman"/>
          <w:sz w:val="24"/>
          <w:szCs w:val="24"/>
        </w:rPr>
      </w:pPr>
    </w:p>
    <w:p w14:paraId="0154854F" w14:textId="77777777" w:rsidR="005F529E" w:rsidRPr="003C20DA" w:rsidRDefault="005F529E" w:rsidP="005F529E">
      <w:pPr>
        <w:spacing w:line="276" w:lineRule="auto"/>
        <w:rPr>
          <w:rFonts w:ascii="Times New Roman" w:hAnsi="Times New Roman" w:cs="Times New Roman"/>
          <w:b/>
          <w:bCs/>
          <w:sz w:val="24"/>
          <w:szCs w:val="24"/>
        </w:rPr>
      </w:pPr>
      <w:bookmarkStart w:id="19" w:name="_Toc115185262"/>
      <w:r w:rsidRPr="003C20DA">
        <w:rPr>
          <w:rFonts w:ascii="Times New Roman" w:hAnsi="Times New Roman" w:cs="Times New Roman"/>
          <w:b/>
          <w:bCs/>
          <w:sz w:val="24"/>
          <w:szCs w:val="24"/>
        </w:rPr>
        <w:t>3.2. Информационное обеспечение реализации программы</w:t>
      </w:r>
      <w:bookmarkEnd w:id="19"/>
      <w:r w:rsidRPr="003C20DA">
        <w:rPr>
          <w:rFonts w:ascii="Times New Roman" w:hAnsi="Times New Roman" w:cs="Times New Roman"/>
          <w:b/>
          <w:bCs/>
          <w:sz w:val="24"/>
          <w:szCs w:val="24"/>
        </w:rPr>
        <w:t xml:space="preserve"> </w:t>
      </w:r>
    </w:p>
    <w:p w14:paraId="228AD99B" w14:textId="77777777" w:rsidR="005F529E" w:rsidRPr="003C20DA" w:rsidRDefault="005F529E" w:rsidP="005F52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bCs/>
          <w:sz w:val="24"/>
          <w:szCs w:val="24"/>
        </w:rPr>
      </w:pPr>
    </w:p>
    <w:p w14:paraId="43CAC1BD" w14:textId="77777777" w:rsidR="00FB57C0" w:rsidRPr="00114104" w:rsidRDefault="00FB57C0" w:rsidP="00114104">
      <w:pPr>
        <w:pStyle w:val="a8"/>
        <w:numPr>
          <w:ilvl w:val="0"/>
          <w:numId w:val="17"/>
        </w:numPr>
        <w:ind w:left="0" w:firstLine="709"/>
        <w:jc w:val="both"/>
        <w:rPr>
          <w:rFonts w:ascii="Times New Roman" w:hAnsi="Times New Roman" w:cs="Times New Roman"/>
          <w:bCs/>
          <w:color w:val="000000" w:themeColor="text1"/>
        </w:rPr>
      </w:pPr>
      <w:r w:rsidRPr="00114104">
        <w:rPr>
          <w:rFonts w:ascii="Times New Roman" w:hAnsi="Times New Roman" w:cs="Times New Roman"/>
          <w:bCs/>
          <w:color w:val="000000" w:themeColor="text1"/>
        </w:rPr>
        <w:t xml:space="preserve">Математика: алгебра и начала математического анализа, геометрия. Алгебра и начала математического анализа :10-11 классы : учебник / Ш. А. Алимов [и др.]. – 10-е изд. – Москва : Просвещение, 2022. – 463 с. – ISBN 978-5-09-087759-6. – Текст : непосредственный.  </w:t>
      </w:r>
    </w:p>
    <w:p w14:paraId="54773801" w14:textId="77777777" w:rsidR="00FB57C0" w:rsidRPr="00114104" w:rsidRDefault="00FB57C0" w:rsidP="00114104">
      <w:pPr>
        <w:pStyle w:val="a8"/>
        <w:numPr>
          <w:ilvl w:val="0"/>
          <w:numId w:val="17"/>
        </w:numPr>
        <w:ind w:left="0" w:firstLine="709"/>
        <w:jc w:val="both"/>
        <w:rPr>
          <w:rFonts w:ascii="Times New Roman" w:hAnsi="Times New Roman" w:cs="Times New Roman"/>
          <w:bCs/>
          <w:color w:val="000000" w:themeColor="text1"/>
        </w:rPr>
      </w:pPr>
      <w:r w:rsidRPr="00114104">
        <w:rPr>
          <w:rFonts w:ascii="Times New Roman" w:hAnsi="Times New Roman" w:cs="Times New Roman"/>
          <w:bCs/>
          <w:color w:val="000000" w:themeColor="text1"/>
        </w:rPr>
        <w:t>Математика: алгебра и начала математического анализа, геометрия. Геометрия : 10-11 классы : учебник / Л. С. Атанасян [и др.]. – 10-е изд., стер. – Москва : Просвещение, 2022. –  287 с. – ISBN 978-509-087645-2. – Текст : непосредственный.</w:t>
      </w:r>
    </w:p>
    <w:p w14:paraId="7CAC5354" w14:textId="77777777" w:rsidR="00FB57C0" w:rsidRPr="00FB57C0" w:rsidRDefault="00FB57C0" w:rsidP="00FB57C0">
      <w:pPr>
        <w:ind w:firstLine="709"/>
        <w:jc w:val="both"/>
        <w:rPr>
          <w:rFonts w:ascii="Times New Roman" w:hAnsi="Times New Roman" w:cs="Times New Roman"/>
          <w:b/>
          <w:bCs/>
        </w:rPr>
      </w:pPr>
      <w:r w:rsidRPr="00FB57C0">
        <w:rPr>
          <w:rFonts w:ascii="Times New Roman" w:hAnsi="Times New Roman" w:cs="Times New Roman"/>
          <w:b/>
          <w:bCs/>
        </w:rPr>
        <w:t xml:space="preserve">Дополнительные источники: </w:t>
      </w:r>
    </w:p>
    <w:p w14:paraId="7A05BCF7" w14:textId="77777777" w:rsidR="00FB57C0" w:rsidRPr="00114104" w:rsidRDefault="00FB57C0" w:rsidP="00114104">
      <w:pPr>
        <w:pStyle w:val="a8"/>
        <w:numPr>
          <w:ilvl w:val="0"/>
          <w:numId w:val="18"/>
        </w:numPr>
        <w:ind w:left="0" w:firstLine="709"/>
        <w:jc w:val="both"/>
        <w:rPr>
          <w:rFonts w:ascii="Times New Roman" w:hAnsi="Times New Roman" w:cs="Times New Roman"/>
          <w:bCs/>
        </w:rPr>
      </w:pPr>
      <w:r w:rsidRPr="00114104">
        <w:rPr>
          <w:rFonts w:ascii="Times New Roman" w:hAnsi="Times New Roman" w:cs="Times New Roman"/>
          <w:bCs/>
        </w:rPr>
        <w:t>Башмаков, М. И. Математика. Практикум : учебно-практическое пособие / М. И. Башмаков, С. Б. Энтина. – Москва : КноРус, 2021. – 294 с. – ISBN 978-5-406-05758-2. – URL:https://book.ru/book/939104 (дата обращения: 13.08.2022). – Текст : электронный.</w:t>
      </w:r>
    </w:p>
    <w:p w14:paraId="492F4EE2" w14:textId="77777777" w:rsidR="00FB57C0" w:rsidRPr="00114104" w:rsidRDefault="00FB57C0" w:rsidP="00114104">
      <w:pPr>
        <w:pStyle w:val="a8"/>
        <w:numPr>
          <w:ilvl w:val="0"/>
          <w:numId w:val="18"/>
        </w:numPr>
        <w:ind w:left="0" w:firstLine="709"/>
        <w:jc w:val="both"/>
        <w:rPr>
          <w:rFonts w:ascii="Times New Roman" w:hAnsi="Times New Roman" w:cs="Times New Roman"/>
          <w:bCs/>
        </w:rPr>
      </w:pPr>
      <w:r w:rsidRPr="00114104">
        <w:rPr>
          <w:rFonts w:ascii="Times New Roman" w:hAnsi="Times New Roman" w:cs="Times New Roman"/>
          <w:bCs/>
        </w:rPr>
        <w:t>Башмаков, М. И. Математика : учебник для СПО / М. И. Башмаков. – Москва : КноРус, 2022. – 394 с. – ISBN 978-5-406-09589-8. – URL:https://book.ru/book/943210 (дата обращения: 13.08.2022). – Текст : электронный.</w:t>
      </w:r>
    </w:p>
    <w:p w14:paraId="36F21762" w14:textId="77777777" w:rsidR="00FB57C0" w:rsidRPr="00FB57C0" w:rsidRDefault="00FB57C0" w:rsidP="00FB57C0">
      <w:pPr>
        <w:ind w:firstLine="709"/>
        <w:jc w:val="both"/>
        <w:rPr>
          <w:rFonts w:ascii="Times New Roman" w:hAnsi="Times New Roman" w:cs="Times New Roman"/>
          <w:b/>
        </w:rPr>
      </w:pPr>
      <w:r w:rsidRPr="00FB57C0">
        <w:rPr>
          <w:rFonts w:ascii="Times New Roman" w:hAnsi="Times New Roman" w:cs="Times New Roman"/>
          <w:b/>
        </w:rPr>
        <w:t>Интернет-ресурсы:</w:t>
      </w:r>
    </w:p>
    <w:p w14:paraId="0077D7EF"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http://www.math.ru</w:t>
      </w:r>
    </w:p>
    <w:p w14:paraId="10A38A53"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http://www.mathematics.ru</w:t>
      </w:r>
    </w:p>
    <w:p w14:paraId="6CFE42DB"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http://school_collection.edu.ru/collection/matematika/</w:t>
      </w:r>
    </w:p>
    <w:p w14:paraId="7157B372"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 xml:space="preserve">http://www.neive.by.ru1.6 </w:t>
      </w:r>
    </w:p>
    <w:p w14:paraId="4C8C0397"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http://www.mathtest.ru</w:t>
      </w:r>
    </w:p>
    <w:p w14:paraId="32729657"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http://www.pm298.ru</w:t>
      </w:r>
    </w:p>
    <w:p w14:paraId="70FE6351"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http://www1.ege.edu.ru/online-testing/math</w:t>
      </w:r>
    </w:p>
    <w:p w14:paraId="6A3500DA"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http://festival.1september.ru/articles/412386/</w:t>
      </w:r>
    </w:p>
    <w:p w14:paraId="0E6E90BA" w14:textId="77777777" w:rsidR="00A70029" w:rsidRDefault="00A70029" w:rsidP="00A70029">
      <w:pPr>
        <w:pStyle w:val="1"/>
        <w:spacing w:line="276" w:lineRule="auto"/>
        <w:jc w:val="left"/>
      </w:pPr>
      <w:bookmarkStart w:id="20" w:name="_Toc124938102"/>
      <w:bookmarkStart w:id="21" w:name="_Toc125024771"/>
      <w:bookmarkEnd w:id="16"/>
      <w:bookmarkEnd w:id="17"/>
      <w:bookmarkEnd w:id="18"/>
    </w:p>
    <w:p w14:paraId="42B2E7C4" w14:textId="77777777" w:rsidR="00A70029" w:rsidRDefault="00A70029" w:rsidP="00A70029">
      <w:pPr>
        <w:pStyle w:val="1"/>
        <w:spacing w:line="276" w:lineRule="auto"/>
        <w:jc w:val="left"/>
      </w:pPr>
    </w:p>
    <w:p w14:paraId="64722CE2" w14:textId="77777777" w:rsidR="00A70029" w:rsidRDefault="00A70029" w:rsidP="00A70029">
      <w:pPr>
        <w:pStyle w:val="1"/>
        <w:spacing w:line="276" w:lineRule="auto"/>
        <w:jc w:val="left"/>
      </w:pPr>
    </w:p>
    <w:p w14:paraId="0B30BC69" w14:textId="77777777" w:rsidR="00114104" w:rsidRDefault="00114104" w:rsidP="00A70029">
      <w:pPr>
        <w:pStyle w:val="1"/>
        <w:spacing w:line="276" w:lineRule="auto"/>
        <w:jc w:val="left"/>
      </w:pPr>
      <w:r>
        <w:br w:type="page"/>
      </w:r>
    </w:p>
    <w:p w14:paraId="67B8C79B" w14:textId="77777777" w:rsidR="005F529E" w:rsidRPr="00A70029" w:rsidRDefault="005F529E" w:rsidP="00A70029">
      <w:pPr>
        <w:pStyle w:val="1"/>
        <w:spacing w:line="276" w:lineRule="auto"/>
        <w:jc w:val="left"/>
        <w:rPr>
          <w:b w:val="0"/>
          <w:bCs w:val="0"/>
        </w:rPr>
      </w:pPr>
      <w:r w:rsidRPr="003C20DA">
        <w:t>4. Контроль и оценка результатов освоения общеобразовательной дисциплины</w:t>
      </w:r>
      <w:bookmarkEnd w:id="20"/>
      <w:bookmarkEnd w:id="21"/>
    </w:p>
    <w:tbl>
      <w:tblPr>
        <w:tblW w:w="99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61"/>
        <w:gridCol w:w="3402"/>
        <w:gridCol w:w="3259"/>
      </w:tblGrid>
      <w:tr w:rsidR="005F529E" w:rsidRPr="003C20DA" w14:paraId="71890F8B" w14:textId="77777777" w:rsidTr="00A70029">
        <w:trPr>
          <w:jc w:val="center"/>
        </w:trPr>
        <w:tc>
          <w:tcPr>
            <w:tcW w:w="3261" w:type="dxa"/>
            <w:tcBorders>
              <w:top w:val="single" w:sz="4" w:space="0" w:color="000000"/>
              <w:left w:val="single" w:sz="4" w:space="0" w:color="000000"/>
              <w:bottom w:val="single" w:sz="4" w:space="0" w:color="000000"/>
              <w:right w:val="single" w:sz="4" w:space="0" w:color="000000"/>
            </w:tcBorders>
            <w:hideMark/>
          </w:tcPr>
          <w:p w14:paraId="36CE7FBE" w14:textId="77777777" w:rsidR="005F529E" w:rsidRPr="003C20DA" w:rsidRDefault="005F529E" w:rsidP="005F529E">
            <w:pPr>
              <w:spacing w:line="276" w:lineRule="auto"/>
              <w:ind w:left="57" w:right="57"/>
              <w:jc w:val="center"/>
              <w:rPr>
                <w:rFonts w:ascii="Times New Roman" w:hAnsi="Times New Roman" w:cs="Times New Roman"/>
                <w:b/>
                <w:sz w:val="24"/>
                <w:szCs w:val="24"/>
              </w:rPr>
            </w:pPr>
            <w:r w:rsidRPr="003C20DA">
              <w:rPr>
                <w:rFonts w:ascii="Times New Roman" w:hAnsi="Times New Roman" w:cs="Times New Roman"/>
                <w:b/>
                <w:sz w:val="24"/>
                <w:szCs w:val="24"/>
              </w:rPr>
              <w:t>Общая/профессиональная компетенция</w:t>
            </w:r>
          </w:p>
        </w:tc>
        <w:tc>
          <w:tcPr>
            <w:tcW w:w="3402" w:type="dxa"/>
            <w:tcBorders>
              <w:top w:val="single" w:sz="4" w:space="0" w:color="000000"/>
              <w:left w:val="single" w:sz="4" w:space="0" w:color="000000"/>
              <w:bottom w:val="single" w:sz="4" w:space="0" w:color="000000"/>
              <w:right w:val="single" w:sz="4" w:space="0" w:color="000000"/>
            </w:tcBorders>
          </w:tcPr>
          <w:p w14:paraId="2B076E39" w14:textId="77777777" w:rsidR="005F529E" w:rsidRPr="003C20DA" w:rsidRDefault="005F529E" w:rsidP="005F529E">
            <w:pPr>
              <w:spacing w:line="276" w:lineRule="auto"/>
              <w:ind w:left="57" w:right="57"/>
              <w:jc w:val="center"/>
              <w:rPr>
                <w:rFonts w:ascii="Times New Roman" w:hAnsi="Times New Roman" w:cs="Times New Roman"/>
                <w:b/>
                <w:sz w:val="24"/>
                <w:szCs w:val="24"/>
              </w:rPr>
            </w:pPr>
            <w:r w:rsidRPr="003C20DA">
              <w:rPr>
                <w:rFonts w:ascii="Times New Roman" w:hAnsi="Times New Roman" w:cs="Times New Roman"/>
                <w:b/>
                <w:sz w:val="24"/>
                <w:szCs w:val="24"/>
              </w:rPr>
              <w:t>Раздел/Тема</w:t>
            </w:r>
          </w:p>
        </w:tc>
        <w:tc>
          <w:tcPr>
            <w:tcW w:w="3259" w:type="dxa"/>
            <w:tcBorders>
              <w:top w:val="single" w:sz="4" w:space="0" w:color="000000"/>
              <w:left w:val="single" w:sz="4" w:space="0" w:color="000000"/>
              <w:bottom w:val="single" w:sz="4" w:space="0" w:color="000000"/>
              <w:right w:val="single" w:sz="4" w:space="0" w:color="000000"/>
            </w:tcBorders>
            <w:hideMark/>
          </w:tcPr>
          <w:p w14:paraId="571C3E26" w14:textId="77777777" w:rsidR="005F529E" w:rsidRPr="003C20DA" w:rsidRDefault="005F529E" w:rsidP="005F529E">
            <w:pPr>
              <w:spacing w:line="276" w:lineRule="auto"/>
              <w:ind w:left="57" w:right="57"/>
              <w:jc w:val="center"/>
              <w:rPr>
                <w:rFonts w:ascii="Times New Roman" w:hAnsi="Times New Roman" w:cs="Times New Roman"/>
                <w:b/>
                <w:sz w:val="24"/>
                <w:szCs w:val="24"/>
              </w:rPr>
            </w:pPr>
            <w:r w:rsidRPr="003C20DA">
              <w:rPr>
                <w:rFonts w:ascii="Times New Roman" w:hAnsi="Times New Roman" w:cs="Times New Roman"/>
                <w:b/>
                <w:sz w:val="24"/>
                <w:szCs w:val="24"/>
              </w:rPr>
              <w:t>Тип оценочных мероприятия</w:t>
            </w:r>
          </w:p>
        </w:tc>
      </w:tr>
      <w:tr w:rsidR="005F529E" w:rsidRPr="003C20DA" w14:paraId="7EF9F019" w14:textId="77777777" w:rsidTr="00A70029">
        <w:trPr>
          <w:jc w:val="center"/>
        </w:trPr>
        <w:tc>
          <w:tcPr>
            <w:tcW w:w="3261" w:type="dxa"/>
            <w:tcBorders>
              <w:bottom w:val="single" w:sz="4" w:space="0" w:color="auto"/>
            </w:tcBorders>
          </w:tcPr>
          <w:p w14:paraId="32263C3C"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ОК 01. Выбирать способы решения задач профессиональной деятельности применительно к различным контекстам</w:t>
            </w:r>
          </w:p>
        </w:tc>
        <w:tc>
          <w:tcPr>
            <w:tcW w:w="3402" w:type="dxa"/>
            <w:tcBorders>
              <w:top w:val="single" w:sz="4" w:space="0" w:color="000000"/>
              <w:left w:val="single" w:sz="4" w:space="0" w:color="000000"/>
              <w:bottom w:val="single" w:sz="4" w:space="0" w:color="000000"/>
              <w:right w:val="single" w:sz="4" w:space="0" w:color="000000"/>
            </w:tcBorders>
          </w:tcPr>
          <w:p w14:paraId="7FE1A3A2" w14:textId="77777777" w:rsidR="005F529E" w:rsidRDefault="005F529E" w:rsidP="005F529E">
            <w:pPr>
              <w:spacing w:line="276" w:lineRule="auto"/>
              <w:contextualSpacing/>
              <w:jc w:val="both"/>
              <w:rPr>
                <w:rFonts w:ascii="Times New Roman" w:hAnsi="Times New Roman" w:cs="Times New Roman"/>
                <w:bCs/>
                <w:sz w:val="24"/>
                <w:szCs w:val="24"/>
              </w:rPr>
            </w:pPr>
            <w:r w:rsidRPr="005F529E">
              <w:rPr>
                <w:rFonts w:ascii="Times New Roman" w:hAnsi="Times New Roman" w:cs="Times New Roman"/>
                <w:bCs/>
                <w:sz w:val="24"/>
                <w:szCs w:val="24"/>
              </w:rPr>
              <w:t>Раздел 1 Тем</w:t>
            </w:r>
            <w:r>
              <w:rPr>
                <w:rFonts w:ascii="Times New Roman" w:hAnsi="Times New Roman" w:cs="Times New Roman"/>
                <w:bCs/>
                <w:sz w:val="24"/>
                <w:szCs w:val="24"/>
              </w:rPr>
              <w:t xml:space="preserve">а 1.1 </w:t>
            </w:r>
            <w:r w:rsidRPr="005F529E">
              <w:rPr>
                <w:rFonts w:ascii="Times New Roman" w:hAnsi="Times New Roman" w:cs="Times New Roman"/>
                <w:bCs/>
                <w:sz w:val="24"/>
                <w:szCs w:val="24"/>
              </w:rPr>
              <w:t xml:space="preserve">Тема </w:t>
            </w:r>
            <w:r>
              <w:rPr>
                <w:rFonts w:ascii="Times New Roman" w:hAnsi="Times New Roman" w:cs="Times New Roman"/>
                <w:bCs/>
                <w:sz w:val="24"/>
                <w:szCs w:val="24"/>
              </w:rPr>
              <w:t xml:space="preserve">1.2 </w:t>
            </w:r>
          </w:p>
          <w:p w14:paraId="0E4F75E4" w14:textId="77777777" w:rsidR="00C509D4"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2 Тема 2.1. Тема </w:t>
            </w:r>
            <w:r>
              <w:rPr>
                <w:rFonts w:ascii="Times New Roman" w:hAnsi="Times New Roman" w:cs="Times New Roman"/>
                <w:bCs/>
                <w:sz w:val="24"/>
                <w:szCs w:val="24"/>
              </w:rPr>
              <w:t xml:space="preserve">2.2 </w:t>
            </w:r>
          </w:p>
          <w:p w14:paraId="196A5F02" w14:textId="77777777" w:rsidR="00C509D4" w:rsidRPr="00C509D4" w:rsidRDefault="00C509D4" w:rsidP="00C509D4">
            <w:pPr>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t>Раздел 3</w:t>
            </w:r>
            <w:r w:rsidR="00A70029">
              <w:rPr>
                <w:rFonts w:ascii="Times New Roman" w:hAnsi="Times New Roman" w:cs="Times New Roman"/>
                <w:bCs/>
                <w:sz w:val="24"/>
                <w:szCs w:val="24"/>
              </w:rPr>
              <w:t xml:space="preserve"> </w:t>
            </w:r>
            <w:r w:rsidRPr="00C509D4">
              <w:rPr>
                <w:rFonts w:ascii="Times New Roman" w:hAnsi="Times New Roman" w:cs="Times New Roman"/>
                <w:bCs/>
                <w:sz w:val="24"/>
                <w:szCs w:val="24"/>
              </w:rPr>
              <w:t xml:space="preserve">Тема 3.1 Тема 3.2 </w:t>
            </w:r>
            <w:r>
              <w:rPr>
                <w:rFonts w:ascii="Times New Roman" w:hAnsi="Times New Roman" w:cs="Times New Roman"/>
                <w:bCs/>
                <w:sz w:val="24"/>
                <w:szCs w:val="24"/>
              </w:rPr>
              <w:t xml:space="preserve">Тема 3.3 </w:t>
            </w:r>
          </w:p>
          <w:p w14:paraId="20CB8587" w14:textId="77777777" w:rsidR="00A70029"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Раздел 4 Тема</w:t>
            </w:r>
            <w:r>
              <w:rPr>
                <w:rFonts w:ascii="Times New Roman" w:hAnsi="Times New Roman" w:cs="Times New Roman"/>
                <w:bCs/>
                <w:sz w:val="24"/>
                <w:szCs w:val="24"/>
              </w:rPr>
              <w:t xml:space="preserve"> 4.1 </w:t>
            </w:r>
            <w:r w:rsidRPr="00C509D4">
              <w:rPr>
                <w:rFonts w:ascii="Times New Roman" w:hAnsi="Times New Roman" w:cs="Times New Roman"/>
                <w:bCs/>
                <w:sz w:val="24"/>
                <w:szCs w:val="24"/>
              </w:rPr>
              <w:t xml:space="preserve">Тема 4.2 </w:t>
            </w:r>
          </w:p>
          <w:p w14:paraId="3ACE4F8E" w14:textId="77777777" w:rsidR="00A70029"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5 Тема 5.1 </w:t>
            </w:r>
            <w:r>
              <w:rPr>
                <w:rFonts w:ascii="Times New Roman" w:hAnsi="Times New Roman" w:cs="Times New Roman"/>
                <w:bCs/>
                <w:sz w:val="24"/>
                <w:szCs w:val="24"/>
              </w:rPr>
              <w:t xml:space="preserve">Тема 5.2 </w:t>
            </w:r>
          </w:p>
          <w:p w14:paraId="17CEC751" w14:textId="77777777" w:rsidR="00C509D4" w:rsidRPr="00C509D4"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6 </w:t>
            </w:r>
          </w:p>
          <w:p w14:paraId="72C121E6" w14:textId="77777777" w:rsidR="00A70029" w:rsidRDefault="00C509D4" w:rsidP="00C509D4">
            <w:pPr>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Тема 6.1 </w:t>
            </w:r>
            <w:r w:rsidRPr="00C509D4">
              <w:rPr>
                <w:rFonts w:ascii="Times New Roman" w:hAnsi="Times New Roman" w:cs="Times New Roman"/>
                <w:bCs/>
                <w:sz w:val="24"/>
                <w:szCs w:val="24"/>
              </w:rPr>
              <w:t xml:space="preserve">Тема 6.2 </w:t>
            </w:r>
          </w:p>
          <w:p w14:paraId="763E6C96" w14:textId="77777777" w:rsidR="00C509D4" w:rsidRPr="00C509D4"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7 Тема 7.1 </w:t>
            </w:r>
            <w:r w:rsidR="00FB57C0">
              <w:rPr>
                <w:rFonts w:ascii="Times New Roman" w:hAnsi="Times New Roman" w:cs="Times New Roman"/>
                <w:bCs/>
                <w:sz w:val="24"/>
                <w:szCs w:val="24"/>
              </w:rPr>
              <w:t>Тема 7.2</w:t>
            </w:r>
            <w:r>
              <w:rPr>
                <w:rFonts w:ascii="Times New Roman" w:hAnsi="Times New Roman" w:cs="Times New Roman"/>
                <w:bCs/>
                <w:sz w:val="24"/>
                <w:szCs w:val="24"/>
              </w:rPr>
              <w:t>.</w:t>
            </w:r>
          </w:p>
          <w:p w14:paraId="53D8B665" w14:textId="77777777" w:rsidR="005F529E" w:rsidRPr="003C20DA" w:rsidRDefault="005F529E" w:rsidP="00A70029">
            <w:pPr>
              <w:spacing w:line="276" w:lineRule="auto"/>
              <w:ind w:right="57"/>
              <w:rPr>
                <w:rFonts w:ascii="Times New Roman" w:hAnsi="Times New Roman" w:cs="Times New Roman"/>
                <w:sz w:val="24"/>
                <w:szCs w:val="24"/>
              </w:rPr>
            </w:pPr>
          </w:p>
        </w:tc>
        <w:tc>
          <w:tcPr>
            <w:tcW w:w="3259" w:type="dxa"/>
            <w:tcBorders>
              <w:top w:val="single" w:sz="4" w:space="0" w:color="000000"/>
              <w:left w:val="single" w:sz="4" w:space="0" w:color="000000"/>
              <w:bottom w:val="single" w:sz="4" w:space="0" w:color="000000"/>
              <w:right w:val="single" w:sz="4" w:space="0" w:color="000000"/>
            </w:tcBorders>
          </w:tcPr>
          <w:p w14:paraId="3BDA1CEE"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3994A0F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15EF062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0DCC06C0" w14:textId="77777777" w:rsidR="005F529E" w:rsidRPr="003C20DA" w:rsidRDefault="00C509D4" w:rsidP="005F529E">
            <w:pPr>
              <w:spacing w:line="276" w:lineRule="auto"/>
              <w:ind w:left="57" w:right="57"/>
              <w:rPr>
                <w:rFonts w:ascii="Times New Roman" w:hAnsi="Times New Roman" w:cs="Times New Roman"/>
                <w:sz w:val="24"/>
                <w:szCs w:val="24"/>
              </w:rPr>
            </w:pPr>
            <w:r>
              <w:rPr>
                <w:rFonts w:ascii="Times New Roman" w:hAnsi="Times New Roman" w:cs="Times New Roman"/>
                <w:sz w:val="24"/>
                <w:szCs w:val="24"/>
              </w:rPr>
              <w:t>С</w:t>
            </w:r>
            <w:r w:rsidR="005F529E" w:rsidRPr="003C20DA">
              <w:rPr>
                <w:rFonts w:ascii="Times New Roman" w:hAnsi="Times New Roman" w:cs="Times New Roman"/>
                <w:sz w:val="24"/>
                <w:szCs w:val="24"/>
              </w:rPr>
              <w:t>амостоятельная работа</w:t>
            </w:r>
          </w:p>
          <w:p w14:paraId="672B9B8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0EFAC1E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44EE2478" w14:textId="77777777" w:rsidR="005F529E" w:rsidRPr="003C20DA" w:rsidRDefault="00C509D4" w:rsidP="005F529E">
            <w:pPr>
              <w:spacing w:line="276" w:lineRule="auto"/>
              <w:ind w:left="57" w:right="57"/>
              <w:rPr>
                <w:rFonts w:ascii="Times New Roman" w:hAnsi="Times New Roman" w:cs="Times New Roman"/>
                <w:b/>
                <w:sz w:val="24"/>
                <w:szCs w:val="24"/>
              </w:rPr>
            </w:pPr>
            <w:r>
              <w:rPr>
                <w:rFonts w:ascii="Times New Roman" w:eastAsia="OfficinaSansBookC" w:hAnsi="Times New Roman" w:cs="Times New Roman"/>
                <w:sz w:val="24"/>
                <w:szCs w:val="24"/>
              </w:rPr>
              <w:t>Выполнение заданий на экзамена.</w:t>
            </w:r>
          </w:p>
        </w:tc>
      </w:tr>
      <w:tr w:rsidR="005F529E" w:rsidRPr="003C20DA" w14:paraId="709285DE" w14:textId="77777777" w:rsidTr="00A70029">
        <w:trPr>
          <w:jc w:val="center"/>
        </w:trPr>
        <w:tc>
          <w:tcPr>
            <w:tcW w:w="3261" w:type="dxa"/>
          </w:tcPr>
          <w:p w14:paraId="557CED7C"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02. </w:t>
            </w:r>
            <w:r w:rsidRPr="003C20DA">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402" w:type="dxa"/>
            <w:tcBorders>
              <w:top w:val="single" w:sz="4" w:space="0" w:color="000000"/>
              <w:left w:val="single" w:sz="4" w:space="0" w:color="000000"/>
              <w:bottom w:val="single" w:sz="4" w:space="0" w:color="000000"/>
              <w:right w:val="single" w:sz="4" w:space="0" w:color="000000"/>
            </w:tcBorders>
          </w:tcPr>
          <w:p w14:paraId="34AF985F" w14:textId="77777777" w:rsidR="00A70029"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Раздел 2 Тема 2.1</w:t>
            </w:r>
            <w:r w:rsidR="00A70029">
              <w:rPr>
                <w:rFonts w:ascii="Times New Roman" w:hAnsi="Times New Roman" w:cs="Times New Roman"/>
                <w:bCs/>
                <w:sz w:val="24"/>
                <w:szCs w:val="24"/>
              </w:rPr>
              <w:t>.</w:t>
            </w:r>
            <w:r w:rsidRPr="00FB57C0">
              <w:rPr>
                <w:rFonts w:ascii="Times New Roman" w:hAnsi="Times New Roman" w:cs="Times New Roman"/>
                <w:bCs/>
                <w:sz w:val="24"/>
                <w:szCs w:val="24"/>
              </w:rPr>
              <w:t xml:space="preserve">Тема 2.2 </w:t>
            </w:r>
          </w:p>
          <w:p w14:paraId="4F7544AF" w14:textId="77777777" w:rsidR="00FB57C0" w:rsidRPr="00A70029"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sz w:val="24"/>
                <w:szCs w:val="24"/>
              </w:rPr>
              <w:t>Раздел 3.</w:t>
            </w:r>
          </w:p>
          <w:p w14:paraId="60D8D50C" w14:textId="77777777" w:rsidR="00A70029" w:rsidRDefault="00FB57C0" w:rsidP="00FB57C0">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Тема 3.1 Тема 3.3 </w:t>
            </w:r>
          </w:p>
          <w:p w14:paraId="797227A4" w14:textId="77777777" w:rsidR="00FB57C0" w:rsidRDefault="00FB57C0" w:rsidP="00FB57C0">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Раздел 4 Тема 4.1 Тема 4.2 </w:t>
            </w:r>
          </w:p>
          <w:p w14:paraId="2B67A934" w14:textId="77777777" w:rsidR="00FB57C0" w:rsidRPr="003C20DA" w:rsidRDefault="00FB57C0" w:rsidP="00A70029">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Раздел 7 Тема 7.1 Тема 7.2 </w:t>
            </w:r>
          </w:p>
        </w:tc>
        <w:tc>
          <w:tcPr>
            <w:tcW w:w="3259" w:type="dxa"/>
            <w:tcBorders>
              <w:top w:val="single" w:sz="4" w:space="0" w:color="000000"/>
              <w:left w:val="single" w:sz="4" w:space="0" w:color="000000"/>
              <w:bottom w:val="single" w:sz="4" w:space="0" w:color="000000"/>
              <w:right w:val="single" w:sz="4" w:space="0" w:color="000000"/>
            </w:tcBorders>
          </w:tcPr>
          <w:p w14:paraId="42D2F5A6"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3226BF4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1384650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59238DE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4408067A"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02ED403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62C4C21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3157A75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ABC303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4142E953" w14:textId="77777777" w:rsidTr="00A70029">
        <w:trPr>
          <w:jc w:val="center"/>
        </w:trPr>
        <w:tc>
          <w:tcPr>
            <w:tcW w:w="3261" w:type="dxa"/>
          </w:tcPr>
          <w:p w14:paraId="40269853"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03. </w:t>
            </w:r>
            <w:r w:rsidRPr="003C20DA">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402" w:type="dxa"/>
            <w:tcBorders>
              <w:top w:val="single" w:sz="4" w:space="0" w:color="000000"/>
              <w:left w:val="single" w:sz="4" w:space="0" w:color="000000"/>
              <w:bottom w:val="single" w:sz="4" w:space="0" w:color="000000"/>
              <w:right w:val="single" w:sz="4" w:space="0" w:color="000000"/>
            </w:tcBorders>
          </w:tcPr>
          <w:p w14:paraId="23AE799A"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3.Тема 3.2 Тема 3.3 </w:t>
            </w:r>
          </w:p>
          <w:p w14:paraId="777BCD6D" w14:textId="77777777" w:rsidR="00FB57C0" w:rsidRPr="003C20DA" w:rsidRDefault="00FB57C0" w:rsidP="00A70029">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 xml:space="preserve">Раздел 7 Тема 7.1 </w:t>
            </w:r>
          </w:p>
        </w:tc>
        <w:tc>
          <w:tcPr>
            <w:tcW w:w="3259" w:type="dxa"/>
            <w:tcBorders>
              <w:top w:val="single" w:sz="4" w:space="0" w:color="000000"/>
              <w:left w:val="single" w:sz="4" w:space="0" w:color="000000"/>
              <w:bottom w:val="single" w:sz="4" w:space="0" w:color="000000"/>
              <w:right w:val="single" w:sz="4" w:space="0" w:color="000000"/>
            </w:tcBorders>
          </w:tcPr>
          <w:p w14:paraId="6384CF8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791B1EE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207E479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278DF986"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0CAA58F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7E23693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2F888EB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24D7E89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A03724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43AD62B6" w14:textId="77777777" w:rsidTr="00A70029">
        <w:trPr>
          <w:jc w:val="center"/>
        </w:trPr>
        <w:tc>
          <w:tcPr>
            <w:tcW w:w="3261" w:type="dxa"/>
          </w:tcPr>
          <w:p w14:paraId="3EFDFA75"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04. </w:t>
            </w:r>
            <w:r w:rsidRPr="003C20DA">
              <w:rPr>
                <w:rFonts w:ascii="Times New Roman" w:hAnsi="Times New Roman" w:cs="Times New Roman"/>
                <w:sz w:val="24"/>
                <w:szCs w:val="24"/>
              </w:rPr>
              <w:t>Эффективно взаимодействовать и работать в коллективе и команде</w:t>
            </w:r>
          </w:p>
        </w:tc>
        <w:tc>
          <w:tcPr>
            <w:tcW w:w="3402" w:type="dxa"/>
            <w:tcBorders>
              <w:top w:val="single" w:sz="4" w:space="0" w:color="000000"/>
              <w:left w:val="single" w:sz="4" w:space="0" w:color="000000"/>
              <w:bottom w:val="single" w:sz="4" w:space="0" w:color="000000"/>
              <w:right w:val="single" w:sz="4" w:space="0" w:color="000000"/>
            </w:tcBorders>
          </w:tcPr>
          <w:p w14:paraId="307E2429"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1 Тема 1.2 </w:t>
            </w:r>
          </w:p>
          <w:p w14:paraId="723E0192" w14:textId="77777777" w:rsidR="00FB57C0" w:rsidRDefault="00FB57C0" w:rsidP="00FB57C0">
            <w:pPr>
              <w:spacing w:line="276" w:lineRule="auto"/>
              <w:ind w:right="57"/>
              <w:rPr>
                <w:rFonts w:ascii="Times New Roman" w:hAnsi="Times New Roman" w:cs="Times New Roman"/>
                <w:bCs/>
                <w:sz w:val="24"/>
                <w:szCs w:val="24"/>
              </w:rPr>
            </w:pPr>
            <w:r w:rsidRPr="00FB57C0">
              <w:rPr>
                <w:rFonts w:ascii="Times New Roman" w:hAnsi="Times New Roman" w:cs="Times New Roman"/>
                <w:bCs/>
                <w:sz w:val="24"/>
                <w:szCs w:val="24"/>
              </w:rPr>
              <w:t xml:space="preserve">Раздел 2 Тема 2.1. Тема 2.2 </w:t>
            </w:r>
          </w:p>
          <w:p w14:paraId="4FCF4595" w14:textId="77777777" w:rsidR="00FB57C0" w:rsidRPr="003C20DA" w:rsidRDefault="00FB57C0" w:rsidP="00A70029">
            <w:pPr>
              <w:spacing w:line="276" w:lineRule="auto"/>
              <w:ind w:right="57"/>
              <w:rPr>
                <w:rFonts w:ascii="Times New Roman" w:hAnsi="Times New Roman" w:cs="Times New Roman"/>
                <w:bCs/>
                <w:sz w:val="24"/>
                <w:szCs w:val="24"/>
              </w:rPr>
            </w:pPr>
            <w:r w:rsidRPr="00FB57C0">
              <w:rPr>
                <w:rFonts w:ascii="Times New Roman" w:hAnsi="Times New Roman" w:cs="Times New Roman"/>
                <w:bCs/>
                <w:sz w:val="24"/>
                <w:szCs w:val="24"/>
              </w:rPr>
              <w:t xml:space="preserve">Раздел 6 Тема 6.1 Тема 6.2 </w:t>
            </w:r>
          </w:p>
        </w:tc>
        <w:tc>
          <w:tcPr>
            <w:tcW w:w="3259" w:type="dxa"/>
            <w:tcBorders>
              <w:top w:val="single" w:sz="4" w:space="0" w:color="000000"/>
              <w:left w:val="single" w:sz="4" w:space="0" w:color="000000"/>
              <w:bottom w:val="single" w:sz="4" w:space="0" w:color="000000"/>
              <w:right w:val="single" w:sz="4" w:space="0" w:color="000000"/>
            </w:tcBorders>
          </w:tcPr>
          <w:p w14:paraId="5DAD559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5DB99AB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34710093"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6E2FD3AD"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3BD8909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7E304E6A"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1E3D3CF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2E59486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323C058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35D06966" w14:textId="77777777" w:rsidTr="00A70029">
        <w:trPr>
          <w:jc w:val="center"/>
        </w:trPr>
        <w:tc>
          <w:tcPr>
            <w:tcW w:w="3261" w:type="dxa"/>
          </w:tcPr>
          <w:p w14:paraId="6DB0C950"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05. </w:t>
            </w:r>
            <w:r w:rsidRPr="003C20DA">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402" w:type="dxa"/>
            <w:tcBorders>
              <w:top w:val="single" w:sz="4" w:space="0" w:color="000000"/>
              <w:left w:val="single" w:sz="4" w:space="0" w:color="000000"/>
              <w:bottom w:val="single" w:sz="4" w:space="0" w:color="000000"/>
              <w:right w:val="single" w:sz="4" w:space="0" w:color="000000"/>
            </w:tcBorders>
          </w:tcPr>
          <w:p w14:paraId="3228032A"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3.Тема 3.1 </w:t>
            </w:r>
          </w:p>
          <w:p w14:paraId="440E3AE6" w14:textId="77777777" w:rsidR="00FB57C0" w:rsidRPr="003C20DA" w:rsidRDefault="00FB57C0" w:rsidP="00A70029">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Раздел 6 Тема 6.1 </w:t>
            </w:r>
          </w:p>
        </w:tc>
        <w:tc>
          <w:tcPr>
            <w:tcW w:w="3259" w:type="dxa"/>
            <w:tcBorders>
              <w:top w:val="single" w:sz="4" w:space="0" w:color="000000"/>
              <w:left w:val="single" w:sz="4" w:space="0" w:color="000000"/>
              <w:bottom w:val="single" w:sz="4" w:space="0" w:color="000000"/>
              <w:right w:val="single" w:sz="4" w:space="0" w:color="000000"/>
            </w:tcBorders>
          </w:tcPr>
          <w:p w14:paraId="70F65ED2"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36A0934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493DECE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67B6D813"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6C8C2F8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5908846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36CCDB3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6C024E0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2F78513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5601D619" w14:textId="77777777" w:rsidTr="00A70029">
        <w:trPr>
          <w:jc w:val="center"/>
        </w:trPr>
        <w:tc>
          <w:tcPr>
            <w:tcW w:w="3261" w:type="dxa"/>
            <w:shd w:val="clear" w:color="auto" w:fill="auto"/>
          </w:tcPr>
          <w:p w14:paraId="17682D4C"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06. </w:t>
            </w:r>
            <w:r w:rsidRPr="003C20DA">
              <w:rPr>
                <w:rFonts w:ascii="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402" w:type="dxa"/>
            <w:tcBorders>
              <w:top w:val="single" w:sz="4" w:space="0" w:color="000000"/>
              <w:left w:val="single" w:sz="4" w:space="0" w:color="000000"/>
              <w:bottom w:val="single" w:sz="4" w:space="0" w:color="000000"/>
              <w:right w:val="single" w:sz="4" w:space="0" w:color="000000"/>
            </w:tcBorders>
          </w:tcPr>
          <w:p w14:paraId="129E7BC7"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3.Тема 3.2 </w:t>
            </w:r>
          </w:p>
          <w:p w14:paraId="64FF397D" w14:textId="77777777" w:rsidR="00FB57C0" w:rsidRPr="003C20DA" w:rsidRDefault="00FB57C0" w:rsidP="00A70029">
            <w:pPr>
              <w:spacing w:line="276" w:lineRule="auto"/>
              <w:ind w:left="57" w:right="57"/>
              <w:rPr>
                <w:rFonts w:ascii="Times New Roman" w:hAnsi="Times New Roman" w:cs="Times New Roman"/>
                <w:bCs/>
                <w:sz w:val="24"/>
                <w:szCs w:val="24"/>
              </w:rPr>
            </w:pPr>
            <w:r w:rsidRPr="00FB57C0">
              <w:rPr>
                <w:rFonts w:ascii="Times New Roman" w:hAnsi="Times New Roman" w:cs="Times New Roman"/>
                <w:bCs/>
                <w:sz w:val="24"/>
                <w:szCs w:val="24"/>
              </w:rPr>
              <w:t xml:space="preserve">Раздел 5 Тема 5.1 </w:t>
            </w:r>
          </w:p>
        </w:tc>
        <w:tc>
          <w:tcPr>
            <w:tcW w:w="3259" w:type="dxa"/>
            <w:tcBorders>
              <w:top w:val="single" w:sz="4" w:space="0" w:color="000000"/>
              <w:left w:val="single" w:sz="4" w:space="0" w:color="000000"/>
              <w:bottom w:val="single" w:sz="4" w:space="0" w:color="000000"/>
              <w:right w:val="single" w:sz="4" w:space="0" w:color="000000"/>
            </w:tcBorders>
          </w:tcPr>
          <w:p w14:paraId="2E4D531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67797BA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3A89E83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579EA6C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7C70F27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1413893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4C83DAB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796AB99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E5E62D2"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14350942" w14:textId="77777777" w:rsidTr="00A70029">
        <w:trPr>
          <w:jc w:val="center"/>
        </w:trPr>
        <w:tc>
          <w:tcPr>
            <w:tcW w:w="3261" w:type="dxa"/>
          </w:tcPr>
          <w:p w14:paraId="1F7F65AF"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07. </w:t>
            </w:r>
            <w:r w:rsidRPr="003C20DA">
              <w:rPr>
                <w:rFonts w:ascii="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402" w:type="dxa"/>
            <w:tcBorders>
              <w:top w:val="single" w:sz="4" w:space="0" w:color="000000"/>
              <w:left w:val="single" w:sz="4" w:space="0" w:color="000000"/>
              <w:bottom w:val="single" w:sz="4" w:space="0" w:color="000000"/>
              <w:right w:val="single" w:sz="4" w:space="0" w:color="000000"/>
            </w:tcBorders>
          </w:tcPr>
          <w:p w14:paraId="756CB3ED" w14:textId="77777777" w:rsidR="00FB57C0" w:rsidRPr="00FB57C0" w:rsidRDefault="00FB57C0" w:rsidP="00FB57C0">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Раздел 3.</w:t>
            </w:r>
          </w:p>
          <w:p w14:paraId="663F84A1" w14:textId="77777777" w:rsidR="00A70029" w:rsidRDefault="00FB57C0" w:rsidP="00FB57C0">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Тема 3.1 Тема 3.2 </w:t>
            </w:r>
            <w:r w:rsidR="00A70029">
              <w:rPr>
                <w:rFonts w:ascii="Times New Roman" w:hAnsi="Times New Roman" w:cs="Times New Roman"/>
                <w:bCs/>
                <w:sz w:val="24"/>
                <w:szCs w:val="24"/>
              </w:rPr>
              <w:t>Тема 3.3</w:t>
            </w:r>
          </w:p>
          <w:p w14:paraId="2DD0064E" w14:textId="77777777" w:rsidR="005F529E" w:rsidRPr="003C20DA" w:rsidRDefault="00FB57C0" w:rsidP="00A70029">
            <w:pPr>
              <w:spacing w:line="276" w:lineRule="auto"/>
              <w:contextualSpacing/>
              <w:jc w:val="both"/>
              <w:rPr>
                <w:rFonts w:ascii="Times New Roman" w:hAnsi="Times New Roman" w:cs="Times New Roman"/>
                <w:sz w:val="24"/>
                <w:szCs w:val="24"/>
              </w:rPr>
            </w:pPr>
            <w:r w:rsidRPr="00FB57C0">
              <w:rPr>
                <w:rFonts w:ascii="Times New Roman" w:hAnsi="Times New Roman" w:cs="Times New Roman"/>
                <w:bCs/>
                <w:sz w:val="24"/>
                <w:szCs w:val="24"/>
              </w:rPr>
              <w:t xml:space="preserve">Раздел 5 Тема 5.1 </w:t>
            </w:r>
          </w:p>
        </w:tc>
        <w:tc>
          <w:tcPr>
            <w:tcW w:w="3259" w:type="dxa"/>
            <w:tcBorders>
              <w:top w:val="single" w:sz="4" w:space="0" w:color="000000"/>
              <w:left w:val="single" w:sz="4" w:space="0" w:color="000000"/>
              <w:bottom w:val="single" w:sz="4" w:space="0" w:color="000000"/>
              <w:right w:val="single" w:sz="4" w:space="0" w:color="000000"/>
            </w:tcBorders>
          </w:tcPr>
          <w:p w14:paraId="208EB4CE"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1DBB0DD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2C0EC42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4D86E35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4ACCEAD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3259BFE0"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3822CDB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2A39C68F"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5832BD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786A7859" w14:textId="77777777" w:rsidTr="00A70029">
        <w:trPr>
          <w:jc w:val="center"/>
        </w:trPr>
        <w:tc>
          <w:tcPr>
            <w:tcW w:w="3261" w:type="dxa"/>
          </w:tcPr>
          <w:p w14:paraId="51B0E704" w14:textId="64690E76" w:rsidR="005F529E" w:rsidRPr="00FB57C0" w:rsidRDefault="00FB57C0" w:rsidP="005F529E">
            <w:pPr>
              <w:spacing w:line="276" w:lineRule="auto"/>
              <w:ind w:left="57" w:right="57"/>
              <w:rPr>
                <w:rFonts w:ascii="Times New Roman" w:hAnsi="Times New Roman" w:cs="Times New Roman"/>
                <w:iCs/>
                <w:sz w:val="24"/>
                <w:szCs w:val="24"/>
              </w:rPr>
            </w:pPr>
            <w:r w:rsidRPr="00FB57C0">
              <w:rPr>
                <w:rFonts w:ascii="Times New Roman" w:hAnsi="Times New Roman" w:cs="Times New Roman"/>
                <w:iCs/>
                <w:sz w:val="24"/>
                <w:szCs w:val="24"/>
              </w:rPr>
              <w:t>ПК 3.3.</w:t>
            </w:r>
            <w:r w:rsidR="00E80AD9">
              <w:rPr>
                <w:rFonts w:ascii="Times New Roman" w:hAnsi="Times New Roman" w:cs="Times New Roman"/>
                <w:iCs/>
                <w:sz w:val="24"/>
                <w:szCs w:val="24"/>
              </w:rPr>
              <w:t xml:space="preserve"> Консультировать пользователей автоматических систем управления</w:t>
            </w:r>
            <w:r w:rsidRPr="00FB57C0">
              <w:rPr>
                <w:rFonts w:ascii="Times New Roman" w:hAnsi="Times New Roman" w:cs="Times New Roman"/>
                <w:iCs/>
                <w:sz w:val="24"/>
                <w:szCs w:val="24"/>
              </w:rPr>
              <w:t>.</w:t>
            </w:r>
          </w:p>
        </w:tc>
        <w:tc>
          <w:tcPr>
            <w:tcW w:w="3402" w:type="dxa"/>
            <w:tcBorders>
              <w:top w:val="single" w:sz="4" w:space="0" w:color="000000"/>
              <w:left w:val="single" w:sz="4" w:space="0" w:color="000000"/>
              <w:bottom w:val="single" w:sz="4" w:space="0" w:color="000000"/>
              <w:right w:val="single" w:sz="4" w:space="0" w:color="000000"/>
            </w:tcBorders>
          </w:tcPr>
          <w:p w14:paraId="0A9B6D95" w14:textId="77777777" w:rsidR="00FB57C0" w:rsidRPr="00FB57C0" w:rsidRDefault="00FB57C0" w:rsidP="00FB57C0">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6 </w:t>
            </w:r>
          </w:p>
          <w:p w14:paraId="07C79A8A" w14:textId="77777777" w:rsidR="005F529E" w:rsidRPr="003C20DA"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Тема 6.1 Тема 6.2 </w:t>
            </w:r>
          </w:p>
        </w:tc>
        <w:tc>
          <w:tcPr>
            <w:tcW w:w="3259" w:type="dxa"/>
            <w:tcBorders>
              <w:top w:val="single" w:sz="4" w:space="0" w:color="000000"/>
              <w:left w:val="single" w:sz="4" w:space="0" w:color="000000"/>
              <w:bottom w:val="single" w:sz="4" w:space="0" w:color="000000"/>
              <w:right w:val="single" w:sz="4" w:space="0" w:color="000000"/>
            </w:tcBorders>
          </w:tcPr>
          <w:p w14:paraId="0F805676"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Тестирование</w:t>
            </w:r>
          </w:p>
          <w:p w14:paraId="4981946E"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Устный опрос</w:t>
            </w:r>
          </w:p>
          <w:p w14:paraId="0B281635"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Математический диктант</w:t>
            </w:r>
          </w:p>
          <w:p w14:paraId="1BE8A55B" w14:textId="77777777" w:rsidR="00FB57C0" w:rsidRPr="00FB57C0" w:rsidRDefault="00FB57C0" w:rsidP="00FB57C0">
            <w:pPr>
              <w:spacing w:line="276" w:lineRule="auto"/>
              <w:ind w:left="57" w:right="57"/>
              <w:rPr>
                <w:rFonts w:ascii="Times New Roman" w:hAnsi="Times New Roman" w:cs="Times New Roman"/>
                <w:sz w:val="24"/>
                <w:szCs w:val="24"/>
              </w:rPr>
            </w:pPr>
            <w:r>
              <w:rPr>
                <w:rFonts w:ascii="Times New Roman" w:hAnsi="Times New Roman" w:cs="Times New Roman"/>
                <w:sz w:val="24"/>
                <w:szCs w:val="24"/>
              </w:rPr>
              <w:t>С</w:t>
            </w:r>
            <w:r w:rsidRPr="00FB57C0">
              <w:rPr>
                <w:rFonts w:ascii="Times New Roman" w:hAnsi="Times New Roman" w:cs="Times New Roman"/>
                <w:sz w:val="24"/>
                <w:szCs w:val="24"/>
              </w:rPr>
              <w:t>амостоятельная работа</w:t>
            </w:r>
          </w:p>
          <w:p w14:paraId="471C4D14"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Представление результатов практических работ</w:t>
            </w:r>
          </w:p>
          <w:p w14:paraId="23C5DAE0" w14:textId="77777777" w:rsidR="005F529E" w:rsidRPr="003C20DA" w:rsidRDefault="00FB57C0" w:rsidP="00FB57C0">
            <w:pPr>
              <w:spacing w:line="276" w:lineRule="auto"/>
              <w:ind w:left="57" w:right="57"/>
              <w:rPr>
                <w:rFonts w:ascii="Times New Roman" w:hAnsi="Times New Roman" w:cs="Times New Roman"/>
                <w:sz w:val="24"/>
                <w:szCs w:val="24"/>
              </w:rPr>
            </w:pPr>
            <w:r>
              <w:rPr>
                <w:rFonts w:ascii="Times New Roman" w:hAnsi="Times New Roman" w:cs="Times New Roman"/>
                <w:sz w:val="24"/>
                <w:szCs w:val="24"/>
              </w:rPr>
              <w:t>Контрольная работа</w:t>
            </w:r>
          </w:p>
        </w:tc>
      </w:tr>
    </w:tbl>
    <w:p w14:paraId="2797D848" w14:textId="77777777" w:rsidR="000E7CB7" w:rsidRDefault="000E7CB7" w:rsidP="00FB57C0">
      <w:pPr>
        <w:pStyle w:val="1f0"/>
        <w:rPr>
          <w:b w:val="0"/>
          <w:bCs w:val="0"/>
          <w:caps w:val="0"/>
        </w:rPr>
      </w:pPr>
    </w:p>
    <w:sectPr w:rsidR="000E7CB7" w:rsidSect="00A70029">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3BE15" w14:textId="77777777" w:rsidR="00EC720F" w:rsidRDefault="00EC720F">
      <w:r>
        <w:separator/>
      </w:r>
    </w:p>
  </w:endnote>
  <w:endnote w:type="continuationSeparator" w:id="0">
    <w:p w14:paraId="54335F19" w14:textId="77777777" w:rsidR="00EC720F" w:rsidRDefault="00EC7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Times New Roman Полужирный">
    <w:panose1 w:val="02020803070505020304"/>
    <w:charset w:val="00"/>
    <w:family w:val="auto"/>
    <w:pitch w:val="default"/>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Batang">
    <w:altName w:val="@Batang"/>
    <w:panose1 w:val="02030600000101010101"/>
    <w:charset w:val="81"/>
    <w:family w:val="auto"/>
    <w:pitch w:val="default"/>
  </w:font>
  <w:font w:name="Calibri Light">
    <w:panose1 w:val="020F0302020204030204"/>
    <w:charset w:val="CC"/>
    <w:family w:val="swiss"/>
    <w:pitch w:val="variable"/>
    <w:sig w:usb0="A0002AEF" w:usb1="4000207B" w:usb2="00000000" w:usb3="00000000" w:csb0="000001FF" w:csb1="00000000"/>
  </w:font>
  <w:font w:name="PT Serif">
    <w:panose1 w:val="020A0603040505020204"/>
    <w:charset w:val="CC"/>
    <w:family w:val="roman"/>
    <w:pitch w:val="variable"/>
    <w:sig w:usb0="A00002EF" w:usb1="5000204B" w:usb2="00000020" w:usb3="00000000" w:csb0="00000097"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3958776"/>
      <w:docPartObj>
        <w:docPartGallery w:val="Page Numbers (Bottom of Page)"/>
        <w:docPartUnique/>
      </w:docPartObj>
    </w:sdtPr>
    <w:sdtEndPr/>
    <w:sdtContent>
      <w:p w14:paraId="18F56048" w14:textId="77777777" w:rsidR="00A70029" w:rsidRDefault="00A70029">
        <w:pPr>
          <w:pStyle w:val="af2"/>
          <w:jc w:val="center"/>
        </w:pPr>
        <w:r>
          <w:fldChar w:fldCharType="begin"/>
        </w:r>
        <w:r>
          <w:instrText>PAGE   \* MERGEFORMAT</w:instrText>
        </w:r>
        <w:r>
          <w:fldChar w:fldCharType="separate"/>
        </w:r>
        <w:r w:rsidR="00436E53">
          <w:rPr>
            <w:noProof/>
          </w:rPr>
          <w:t>2</w:t>
        </w:r>
        <w:r>
          <w:fldChar w:fldCharType="end"/>
        </w:r>
      </w:p>
    </w:sdtContent>
  </w:sdt>
  <w:p w14:paraId="187B667A" w14:textId="77777777" w:rsidR="00A70029" w:rsidRDefault="00A70029">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FE968" w14:textId="77777777" w:rsidR="00E80AD9" w:rsidRDefault="00E80AD9">
    <w:pPr>
      <w:pStyle w:val="af2"/>
      <w:jc w:val="right"/>
    </w:pPr>
    <w:r>
      <w:fldChar w:fldCharType="begin"/>
    </w:r>
    <w:r>
      <w:instrText xml:space="preserve">PAGE </w:instrText>
    </w:r>
    <w:r>
      <w:fldChar w:fldCharType="separate"/>
    </w:r>
    <w:r>
      <w:t xml:space="preserve"> </w:t>
    </w:r>
    <w:r>
      <w:fldChar w:fldCharType="end"/>
    </w:r>
  </w:p>
  <w:p w14:paraId="6349F72C" w14:textId="77777777" w:rsidR="00E80AD9" w:rsidRDefault="00E80AD9">
    <w:pPr>
      <w:pStyle w:val="af2"/>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0A012" w14:textId="77777777" w:rsidR="00E80AD9" w:rsidRDefault="00E80AD9">
    <w:pPr>
      <w:pStyle w:val="af2"/>
      <w:jc w:val="right"/>
    </w:pPr>
    <w:r>
      <w:fldChar w:fldCharType="begin"/>
    </w:r>
    <w:r>
      <w:instrText xml:space="preserve">PAGE </w:instrText>
    </w:r>
    <w:r>
      <w:fldChar w:fldCharType="separate"/>
    </w:r>
    <w:r>
      <w:t xml:space="preserve"> </w:t>
    </w:r>
    <w:r>
      <w:fldChar w:fldCharType="end"/>
    </w:r>
  </w:p>
  <w:p w14:paraId="0BC9A231" w14:textId="77777777" w:rsidR="00E80AD9" w:rsidRDefault="00E80AD9">
    <w:pPr>
      <w:pStyle w:val="af2"/>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740E7" w14:textId="77777777" w:rsidR="00E80AD9" w:rsidRDefault="00E80AD9">
    <w:pPr>
      <w:pStyle w:val="af2"/>
      <w:jc w:val="right"/>
    </w:pPr>
    <w:r>
      <w:fldChar w:fldCharType="begin"/>
    </w:r>
    <w:r>
      <w:instrText xml:space="preserve">PAGE </w:instrText>
    </w:r>
    <w:r>
      <w:fldChar w:fldCharType="separate"/>
    </w:r>
    <w:r>
      <w:t xml:space="preserve"> </w:t>
    </w:r>
    <w:r>
      <w:fldChar w:fldCharType="end"/>
    </w:r>
  </w:p>
  <w:p w14:paraId="7F31C5EA" w14:textId="77777777" w:rsidR="00E80AD9" w:rsidRDefault="00E80AD9">
    <w:pPr>
      <w:pStyle w:val="af2"/>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23B9B" w14:textId="77777777" w:rsidR="00E80AD9" w:rsidRDefault="00E80AD9">
    <w:pPr>
      <w:pStyle w:val="af2"/>
      <w:jc w:val="right"/>
    </w:pPr>
    <w:r>
      <w:fldChar w:fldCharType="begin"/>
    </w:r>
    <w:r>
      <w:instrText xml:space="preserve">PAGE </w:instrText>
    </w:r>
    <w:r>
      <w:fldChar w:fldCharType="separate"/>
    </w:r>
    <w:r>
      <w:t xml:space="preserve"> </w:t>
    </w:r>
    <w:r>
      <w:fldChar w:fldCharType="end"/>
    </w:r>
  </w:p>
  <w:p w14:paraId="25F57896" w14:textId="77777777" w:rsidR="00E80AD9" w:rsidRDefault="00E80AD9">
    <w:pPr>
      <w:pStyle w:val="af2"/>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1F56E" w14:textId="77777777" w:rsidR="00EC720F" w:rsidRDefault="00EC720F">
      <w:r>
        <w:separator/>
      </w:r>
    </w:p>
  </w:footnote>
  <w:footnote w:type="continuationSeparator" w:id="0">
    <w:p w14:paraId="7C620003" w14:textId="77777777" w:rsidR="00EC720F" w:rsidRDefault="00EC720F">
      <w:r>
        <w:continuationSeparator/>
      </w:r>
    </w:p>
  </w:footnote>
  <w:footnote w:id="1">
    <w:p w14:paraId="290A1E89" w14:textId="77777777" w:rsidR="00E80AD9" w:rsidRDefault="00E80AD9" w:rsidP="00E80AD9">
      <w:pPr>
        <w:pStyle w:val="af5"/>
        <w:jc w:val="both"/>
      </w:pPr>
      <w:r>
        <w:rPr>
          <w:rStyle w:val="af7"/>
        </w:rPr>
        <w:footnoteRef/>
      </w:r>
      <w:r>
        <w:t xml:space="preserve"> </w:t>
      </w:r>
      <w:bookmarkStart w:id="11" w:name="_Hlk192002151"/>
      <w:r w:rsidRPr="00B83934">
        <w:t>Основное содержание включает содержательные линии по учебному предмету «Математик</w:t>
      </w:r>
      <w:r>
        <w:t>а</w:t>
      </w:r>
      <w:r w:rsidRPr="00B83934">
        <w:t xml:space="preserve">» (базовый уровень) Федеральной образовательной программы среднего общего образования, утвержденной приказом Министерства просвещения Российской Федерации от 18 мая 2023 г. N 371 (в редакции </w:t>
      </w:r>
      <w:r>
        <w:t>П</w:t>
      </w:r>
      <w:r w:rsidRPr="00B83934">
        <w:t>риказа Минпросвещения России от 9 октября 2024 г. N 704).</w:t>
      </w:r>
    </w:p>
    <w:bookmarkEnd w:id="11"/>
  </w:footnote>
  <w:footnote w:id="2">
    <w:p w14:paraId="04423854" w14:textId="77777777" w:rsidR="00E80AD9" w:rsidRDefault="00E80AD9" w:rsidP="00E80AD9">
      <w:pPr>
        <w:pStyle w:val="af5"/>
        <w:jc w:val="both"/>
      </w:pPr>
      <w:r>
        <w:rPr>
          <w:rStyle w:val="af7"/>
        </w:rPr>
        <w:footnoteRef/>
      </w:r>
      <w:r>
        <w:t xml:space="preserve"> </w:t>
      </w:r>
      <w:r w:rsidRPr="00362080">
        <w:rPr>
          <w:iCs/>
        </w:rPr>
        <w:t xml:space="preserve">Профессионально ориентированное содержание может быть распределено по разделам (темам) </w:t>
      </w:r>
      <w:r>
        <w:rPr>
          <w:iCs/>
        </w:rPr>
        <w:br/>
      </w:r>
      <w:r w:rsidRPr="00362080">
        <w:rPr>
          <w:iCs/>
        </w:rPr>
        <w:t>или сконцентрировано в разделе Прикладной модуль</w:t>
      </w:r>
    </w:p>
  </w:footnote>
  <w:footnote w:id="3">
    <w:p w14:paraId="7B7797B9" w14:textId="77777777" w:rsidR="00E80AD9" w:rsidRDefault="00E80AD9" w:rsidP="00E80AD9">
      <w:pPr>
        <w:pStyle w:val="af5"/>
      </w:pPr>
      <w:r>
        <w:rPr>
          <w:rStyle w:val="af7"/>
        </w:rPr>
        <w:footnoteRef/>
      </w:r>
      <w:r>
        <w:t xml:space="preserve"> </w:t>
      </w:r>
      <w:r w:rsidRPr="002D635D">
        <w:t xml:space="preserve">Форма </w:t>
      </w:r>
      <w:r>
        <w:t xml:space="preserve">промежуточной аттестации </w:t>
      </w:r>
      <w:r w:rsidRPr="002D635D">
        <w:t xml:space="preserve">и количество часов, отводимых на </w:t>
      </w:r>
      <w:r>
        <w:t xml:space="preserve">ее </w:t>
      </w:r>
      <w:r w:rsidRPr="002D635D">
        <w:t xml:space="preserve">проведение, регламентируются учебным планом </w:t>
      </w:r>
      <w:r>
        <w:t>ОП СПО</w:t>
      </w:r>
      <w:r w:rsidRPr="002D635D">
        <w:t>.</w:t>
      </w:r>
    </w:p>
  </w:footnote>
  <w:footnote w:id="4">
    <w:p w14:paraId="360490AA" w14:textId="77777777" w:rsidR="00E80AD9" w:rsidRPr="003B5B38" w:rsidRDefault="00E80AD9" w:rsidP="00E80AD9">
      <w:pPr>
        <w:pStyle w:val="af5"/>
        <w:jc w:val="both"/>
      </w:pPr>
      <w:r>
        <w:rPr>
          <w:rStyle w:val="af7"/>
        </w:rPr>
        <w:footnoteRef/>
      </w:r>
      <w:r>
        <w:t xml:space="preserve"> </w:t>
      </w:r>
      <w:r w:rsidRPr="00241376">
        <w:t>Образовательная организация вправе самостоятельно определять последовательность изучения разделов и тем, входящих в них, а также перераспределять количество часов для освоения обучающимися учебного материала</w:t>
      </w:r>
      <w:r>
        <w:t xml:space="preserve"> </w:t>
      </w:r>
      <w:r w:rsidRPr="00412817">
        <w:t>с учетом логики формирования предметных результатов, общих и профессиональных компетенций, межпредметных связей с другими дисциплинами общеобразовательного и общепрофессионального циклов учебного плана</w:t>
      </w:r>
      <w:r>
        <w:t xml:space="preserve"> ОП</w:t>
      </w:r>
      <w:r w:rsidRPr="005C4BC2">
        <w:t xml:space="preserve"> </w:t>
      </w:r>
      <w:r>
        <w:t>СПО</w:t>
      </w:r>
    </w:p>
  </w:footnote>
  <w:footnote w:id="5">
    <w:p w14:paraId="682E985B" w14:textId="77777777" w:rsidR="00E80AD9" w:rsidRDefault="00E80AD9" w:rsidP="00E80AD9">
      <w:pPr>
        <w:pStyle w:val="af5"/>
      </w:pPr>
      <w:r>
        <w:rPr>
          <w:rStyle w:val="af7"/>
        </w:rPr>
        <w:footnoteRef/>
      </w:r>
      <w:r>
        <w:t xml:space="preserve"> </w:t>
      </w:r>
      <w:bookmarkStart w:id="12" w:name="_Hlk190706473"/>
      <w:r w:rsidRPr="00257EF1">
        <w:t>Ч</w:t>
      </w:r>
      <w:r>
        <w:t>асы</w:t>
      </w:r>
      <w:r w:rsidRPr="00257EF1">
        <w:t xml:space="preserve"> </w:t>
      </w:r>
      <w:r>
        <w:t>контрольных</w:t>
      </w:r>
      <w:r w:rsidRPr="00257EF1">
        <w:t xml:space="preserve"> работ </w:t>
      </w:r>
      <w:r>
        <w:t xml:space="preserve">учтены в содержании учебного материала и </w:t>
      </w:r>
      <w:r w:rsidRPr="00257EF1">
        <w:t xml:space="preserve">входят в </w:t>
      </w:r>
      <w:r>
        <w:t>общее количество</w:t>
      </w:r>
      <w:r w:rsidRPr="00257EF1">
        <w:t xml:space="preserve"> часов по </w:t>
      </w:r>
      <w:bookmarkEnd w:id="12"/>
      <w:r>
        <w:t>разделу</w:t>
      </w:r>
    </w:p>
    <w:p w14:paraId="5E97C9A7" w14:textId="77777777" w:rsidR="00E80AD9" w:rsidRDefault="00E80AD9" w:rsidP="00E80AD9">
      <w:pPr>
        <w:pStyle w:val="af5"/>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BB7F7" w14:textId="77777777" w:rsidR="005F529E" w:rsidRDefault="005F529E">
    <w:pPr>
      <w:pStyle w:val="af0"/>
      <w:jc w:val="center"/>
    </w:pPr>
    <w:r>
      <w:fldChar w:fldCharType="begin"/>
    </w:r>
    <w:r>
      <w:instrText xml:space="preserve"> PAGE   \* MERGEFORMAT </w:instrText>
    </w:r>
    <w:r>
      <w:fldChar w:fldCharType="separate"/>
    </w:r>
    <w:r>
      <w:t>48</w:t>
    </w:r>
    <w:r>
      <w:fldChar w:fldCharType="end"/>
    </w:r>
  </w:p>
  <w:p w14:paraId="2EDD8228" w14:textId="77777777" w:rsidR="005F529E" w:rsidRDefault="005F529E">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E3292" w14:textId="77777777" w:rsidR="005F529E" w:rsidRDefault="005F529E">
    <w:pPr>
      <w:pStyle w:val="af0"/>
      <w:jc w:val="center"/>
    </w:pPr>
  </w:p>
  <w:p w14:paraId="0906BAC6" w14:textId="77777777" w:rsidR="005F529E" w:rsidRDefault="005F529E">
    <w:pPr>
      <w:pStyle w:val="af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47A2A" w14:textId="77777777" w:rsidR="005F529E" w:rsidRDefault="005F529E">
    <w:pPr>
      <w:pStyle w:val="af0"/>
      <w:jc w:val="center"/>
    </w:pPr>
    <w:r>
      <w:fldChar w:fldCharType="begin"/>
    </w:r>
    <w:r>
      <w:instrText xml:space="preserve"> PAGE   \* MERGEFORMAT </w:instrText>
    </w:r>
    <w:r>
      <w:fldChar w:fldCharType="separate"/>
    </w:r>
    <w:r>
      <w:t>48</w:t>
    </w:r>
    <w:r>
      <w:fldChar w:fldCharType="end"/>
    </w:r>
  </w:p>
  <w:p w14:paraId="7B6F97B0" w14:textId="77777777" w:rsidR="005F529E" w:rsidRDefault="005F529E">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0407"/>
    <w:multiLevelType w:val="hybridMultilevel"/>
    <w:tmpl w:val="85241B92"/>
    <w:lvl w:ilvl="0" w:tplc="053C3802">
      <w:start w:val="1"/>
      <w:numFmt w:val="bullet"/>
      <w:lvlText w:val=""/>
      <w:lvlJc w:val="left"/>
      <w:pPr>
        <w:ind w:left="1429" w:hanging="360"/>
      </w:pPr>
      <w:rPr>
        <w:rFonts w:ascii="Symbol" w:hAnsi="Symbol" w:hint="default"/>
      </w:rPr>
    </w:lvl>
    <w:lvl w:ilvl="1" w:tplc="314456DE">
      <w:start w:val="1"/>
      <w:numFmt w:val="bullet"/>
      <w:lvlText w:val="o"/>
      <w:lvlJc w:val="left"/>
      <w:pPr>
        <w:ind w:left="2149" w:hanging="360"/>
      </w:pPr>
      <w:rPr>
        <w:rFonts w:ascii="Courier New" w:hAnsi="Courier New" w:cs="Courier New" w:hint="default"/>
      </w:rPr>
    </w:lvl>
    <w:lvl w:ilvl="2" w:tplc="D5A6DCB8">
      <w:start w:val="1"/>
      <w:numFmt w:val="bullet"/>
      <w:lvlText w:val=""/>
      <w:lvlJc w:val="left"/>
      <w:pPr>
        <w:ind w:left="2869" w:hanging="360"/>
      </w:pPr>
      <w:rPr>
        <w:rFonts w:ascii="Wingdings" w:hAnsi="Wingdings" w:hint="default"/>
      </w:rPr>
    </w:lvl>
    <w:lvl w:ilvl="3" w:tplc="31C48690">
      <w:start w:val="1"/>
      <w:numFmt w:val="bullet"/>
      <w:lvlText w:val=""/>
      <w:lvlJc w:val="left"/>
      <w:pPr>
        <w:ind w:left="3589" w:hanging="360"/>
      </w:pPr>
      <w:rPr>
        <w:rFonts w:ascii="Symbol" w:hAnsi="Symbol" w:hint="default"/>
      </w:rPr>
    </w:lvl>
    <w:lvl w:ilvl="4" w:tplc="CA84CD1C">
      <w:start w:val="1"/>
      <w:numFmt w:val="bullet"/>
      <w:lvlText w:val="o"/>
      <w:lvlJc w:val="left"/>
      <w:pPr>
        <w:ind w:left="4309" w:hanging="360"/>
      </w:pPr>
      <w:rPr>
        <w:rFonts w:ascii="Courier New" w:hAnsi="Courier New" w:cs="Courier New" w:hint="default"/>
      </w:rPr>
    </w:lvl>
    <w:lvl w:ilvl="5" w:tplc="44FCF69C">
      <w:start w:val="1"/>
      <w:numFmt w:val="bullet"/>
      <w:lvlText w:val=""/>
      <w:lvlJc w:val="left"/>
      <w:pPr>
        <w:ind w:left="5029" w:hanging="360"/>
      </w:pPr>
      <w:rPr>
        <w:rFonts w:ascii="Wingdings" w:hAnsi="Wingdings" w:hint="default"/>
      </w:rPr>
    </w:lvl>
    <w:lvl w:ilvl="6" w:tplc="656AF0A0">
      <w:start w:val="1"/>
      <w:numFmt w:val="bullet"/>
      <w:lvlText w:val=""/>
      <w:lvlJc w:val="left"/>
      <w:pPr>
        <w:ind w:left="5749" w:hanging="360"/>
      </w:pPr>
      <w:rPr>
        <w:rFonts w:ascii="Symbol" w:hAnsi="Symbol" w:hint="default"/>
      </w:rPr>
    </w:lvl>
    <w:lvl w:ilvl="7" w:tplc="D03E8192">
      <w:start w:val="1"/>
      <w:numFmt w:val="bullet"/>
      <w:lvlText w:val="o"/>
      <w:lvlJc w:val="left"/>
      <w:pPr>
        <w:ind w:left="6469" w:hanging="360"/>
      </w:pPr>
      <w:rPr>
        <w:rFonts w:ascii="Courier New" w:hAnsi="Courier New" w:cs="Courier New" w:hint="default"/>
      </w:rPr>
    </w:lvl>
    <w:lvl w:ilvl="8" w:tplc="5DC26006">
      <w:start w:val="1"/>
      <w:numFmt w:val="bullet"/>
      <w:lvlText w:val=""/>
      <w:lvlJc w:val="left"/>
      <w:pPr>
        <w:ind w:left="7189" w:hanging="360"/>
      </w:pPr>
      <w:rPr>
        <w:rFonts w:ascii="Wingdings" w:hAnsi="Wingdings" w:hint="default"/>
      </w:rPr>
    </w:lvl>
  </w:abstractNum>
  <w:abstractNum w:abstractNumId="1" w15:restartNumberingAfterBreak="0">
    <w:nsid w:val="0A004C0C"/>
    <w:multiLevelType w:val="multilevel"/>
    <w:tmpl w:val="2828D76E"/>
    <w:lvl w:ilvl="0">
      <w:start w:val="1"/>
      <w:numFmt w:val="decimal"/>
      <w:lvlText w:val="%1."/>
      <w:lvlJc w:val="left"/>
      <w:pPr>
        <w:tabs>
          <w:tab w:val="num" w:pos="0"/>
        </w:tabs>
        <w:ind w:left="720" w:hanging="360"/>
      </w:pPr>
      <w:rPr>
        <w:lang w:val="ru-RU"/>
      </w:r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2" w15:restartNumberingAfterBreak="0">
    <w:nsid w:val="11D66FAA"/>
    <w:multiLevelType w:val="hybridMultilevel"/>
    <w:tmpl w:val="4596F07C"/>
    <w:lvl w:ilvl="0" w:tplc="53B26598">
      <w:start w:val="1"/>
      <w:numFmt w:val="decimal"/>
      <w:lvlText w:val="%1."/>
      <w:lvlJc w:val="left"/>
      <w:pPr>
        <w:ind w:left="1068" w:hanging="360"/>
      </w:pPr>
      <w:rPr>
        <w:rFonts w:hint="default"/>
      </w:rPr>
    </w:lvl>
    <w:lvl w:ilvl="1" w:tplc="E738F746">
      <w:start w:val="1"/>
      <w:numFmt w:val="lowerLetter"/>
      <w:lvlText w:val="%2."/>
      <w:lvlJc w:val="left"/>
      <w:pPr>
        <w:ind w:left="1788" w:hanging="360"/>
      </w:pPr>
    </w:lvl>
    <w:lvl w:ilvl="2" w:tplc="F508BD4C">
      <w:start w:val="1"/>
      <w:numFmt w:val="lowerRoman"/>
      <w:lvlText w:val="%3."/>
      <w:lvlJc w:val="right"/>
      <w:pPr>
        <w:ind w:left="2508" w:hanging="180"/>
      </w:pPr>
    </w:lvl>
    <w:lvl w:ilvl="3" w:tplc="7C900E16">
      <w:start w:val="1"/>
      <w:numFmt w:val="decimal"/>
      <w:lvlText w:val="%4."/>
      <w:lvlJc w:val="left"/>
      <w:pPr>
        <w:ind w:left="3228" w:hanging="360"/>
      </w:pPr>
    </w:lvl>
    <w:lvl w:ilvl="4" w:tplc="A0EC1B24">
      <w:start w:val="1"/>
      <w:numFmt w:val="lowerLetter"/>
      <w:lvlText w:val="%5."/>
      <w:lvlJc w:val="left"/>
      <w:pPr>
        <w:ind w:left="3948" w:hanging="360"/>
      </w:pPr>
    </w:lvl>
    <w:lvl w:ilvl="5" w:tplc="89F4E6CC">
      <w:start w:val="1"/>
      <w:numFmt w:val="lowerRoman"/>
      <w:lvlText w:val="%6."/>
      <w:lvlJc w:val="right"/>
      <w:pPr>
        <w:ind w:left="4668" w:hanging="180"/>
      </w:pPr>
    </w:lvl>
    <w:lvl w:ilvl="6" w:tplc="B19E79DA">
      <w:start w:val="1"/>
      <w:numFmt w:val="decimal"/>
      <w:lvlText w:val="%7."/>
      <w:lvlJc w:val="left"/>
      <w:pPr>
        <w:ind w:left="5388" w:hanging="360"/>
      </w:pPr>
    </w:lvl>
    <w:lvl w:ilvl="7" w:tplc="150A7028">
      <w:start w:val="1"/>
      <w:numFmt w:val="lowerLetter"/>
      <w:lvlText w:val="%8."/>
      <w:lvlJc w:val="left"/>
      <w:pPr>
        <w:ind w:left="6108" w:hanging="360"/>
      </w:pPr>
    </w:lvl>
    <w:lvl w:ilvl="8" w:tplc="1A266EA2">
      <w:start w:val="1"/>
      <w:numFmt w:val="lowerRoman"/>
      <w:lvlText w:val="%9."/>
      <w:lvlJc w:val="right"/>
      <w:pPr>
        <w:ind w:left="6828" w:hanging="180"/>
      </w:pPr>
    </w:lvl>
  </w:abstractNum>
  <w:abstractNum w:abstractNumId="3" w15:restartNumberingAfterBreak="0">
    <w:nsid w:val="1C1A5308"/>
    <w:multiLevelType w:val="hybridMultilevel"/>
    <w:tmpl w:val="2D381C1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20E36474"/>
    <w:multiLevelType w:val="hybridMultilevel"/>
    <w:tmpl w:val="17A46E94"/>
    <w:lvl w:ilvl="0" w:tplc="AF26DB28">
      <w:start w:val="1"/>
      <w:numFmt w:val="bullet"/>
      <w:lvlText w:val="−"/>
      <w:lvlJc w:val="left"/>
      <w:pPr>
        <w:ind w:left="1429" w:hanging="360"/>
      </w:pPr>
      <w:rPr>
        <w:rFonts w:ascii="Times New Roman" w:hAnsi="Times New Roman" w:cs="Times New Roman" w:hint="default"/>
      </w:rPr>
    </w:lvl>
    <w:lvl w:ilvl="1" w:tplc="0570EC30">
      <w:start w:val="1"/>
      <w:numFmt w:val="bullet"/>
      <w:lvlText w:val="o"/>
      <w:lvlJc w:val="left"/>
      <w:pPr>
        <w:ind w:left="1440" w:hanging="360"/>
      </w:pPr>
      <w:rPr>
        <w:rFonts w:ascii="Courier New" w:hAnsi="Courier New" w:cs="Courier New" w:hint="default"/>
      </w:rPr>
    </w:lvl>
    <w:lvl w:ilvl="2" w:tplc="73668552">
      <w:start w:val="1"/>
      <w:numFmt w:val="bullet"/>
      <w:lvlText w:val=""/>
      <w:lvlJc w:val="left"/>
      <w:pPr>
        <w:ind w:left="2160" w:hanging="360"/>
      </w:pPr>
      <w:rPr>
        <w:rFonts w:ascii="Wingdings" w:hAnsi="Wingdings" w:hint="default"/>
      </w:rPr>
    </w:lvl>
    <w:lvl w:ilvl="3" w:tplc="0CF46326">
      <w:start w:val="1"/>
      <w:numFmt w:val="bullet"/>
      <w:lvlText w:val=""/>
      <w:lvlJc w:val="left"/>
      <w:pPr>
        <w:ind w:left="2880" w:hanging="360"/>
      </w:pPr>
      <w:rPr>
        <w:rFonts w:ascii="Symbol" w:hAnsi="Symbol" w:hint="default"/>
      </w:rPr>
    </w:lvl>
    <w:lvl w:ilvl="4" w:tplc="0BF05238">
      <w:start w:val="1"/>
      <w:numFmt w:val="bullet"/>
      <w:lvlText w:val="o"/>
      <w:lvlJc w:val="left"/>
      <w:pPr>
        <w:ind w:left="3600" w:hanging="360"/>
      </w:pPr>
      <w:rPr>
        <w:rFonts w:ascii="Courier New" w:hAnsi="Courier New" w:cs="Courier New" w:hint="default"/>
      </w:rPr>
    </w:lvl>
    <w:lvl w:ilvl="5" w:tplc="9DCAED3C">
      <w:start w:val="1"/>
      <w:numFmt w:val="bullet"/>
      <w:lvlText w:val=""/>
      <w:lvlJc w:val="left"/>
      <w:pPr>
        <w:ind w:left="4320" w:hanging="360"/>
      </w:pPr>
      <w:rPr>
        <w:rFonts w:ascii="Wingdings" w:hAnsi="Wingdings" w:hint="default"/>
      </w:rPr>
    </w:lvl>
    <w:lvl w:ilvl="6" w:tplc="D8F4CA20">
      <w:start w:val="1"/>
      <w:numFmt w:val="bullet"/>
      <w:lvlText w:val=""/>
      <w:lvlJc w:val="left"/>
      <w:pPr>
        <w:ind w:left="5040" w:hanging="360"/>
      </w:pPr>
      <w:rPr>
        <w:rFonts w:ascii="Symbol" w:hAnsi="Symbol" w:hint="default"/>
      </w:rPr>
    </w:lvl>
    <w:lvl w:ilvl="7" w:tplc="E4FADEC0">
      <w:start w:val="1"/>
      <w:numFmt w:val="bullet"/>
      <w:lvlText w:val="o"/>
      <w:lvlJc w:val="left"/>
      <w:pPr>
        <w:ind w:left="5760" w:hanging="360"/>
      </w:pPr>
      <w:rPr>
        <w:rFonts w:ascii="Courier New" w:hAnsi="Courier New" w:cs="Courier New" w:hint="default"/>
      </w:rPr>
    </w:lvl>
    <w:lvl w:ilvl="8" w:tplc="F8F6A44C">
      <w:start w:val="1"/>
      <w:numFmt w:val="bullet"/>
      <w:lvlText w:val=""/>
      <w:lvlJc w:val="left"/>
      <w:pPr>
        <w:ind w:left="6480" w:hanging="360"/>
      </w:pPr>
      <w:rPr>
        <w:rFonts w:ascii="Wingdings" w:hAnsi="Wingdings" w:hint="default"/>
      </w:rPr>
    </w:lvl>
  </w:abstractNum>
  <w:abstractNum w:abstractNumId="5" w15:restartNumberingAfterBreak="0">
    <w:nsid w:val="268A449E"/>
    <w:multiLevelType w:val="multilevel"/>
    <w:tmpl w:val="3230EB9A"/>
    <w:lvl w:ilvl="0">
      <w:start w:val="1"/>
      <w:numFmt w:val="decimal"/>
      <w:lvlText w:val="%1."/>
      <w:lvlJc w:val="left"/>
      <w:pPr>
        <w:tabs>
          <w:tab w:val="num" w:pos="644"/>
        </w:tabs>
        <w:ind w:left="644" w:hanging="360"/>
      </w:pPr>
      <w:rPr>
        <w:b/>
      </w:rPr>
    </w:lvl>
    <w:lvl w:ilvl="1">
      <w:start w:val="1"/>
      <w:numFmt w:val="decimal"/>
      <w:isLgl/>
      <w:lvlText w:val="%1.%2."/>
      <w:lvlJc w:val="left"/>
      <w:pPr>
        <w:ind w:left="1620" w:hanging="360"/>
      </w:pPr>
      <w:rPr>
        <w:i w:val="0"/>
      </w:rPr>
    </w:lvl>
    <w:lvl w:ilvl="2">
      <w:start w:val="1"/>
      <w:numFmt w:val="decimal"/>
      <w:isLgl/>
      <w:lvlText w:val="%1.%2.%3."/>
      <w:lvlJc w:val="left"/>
      <w:pPr>
        <w:ind w:left="2956" w:hanging="720"/>
      </w:pPr>
      <w:rPr>
        <w:i w:val="0"/>
      </w:rPr>
    </w:lvl>
    <w:lvl w:ilvl="3">
      <w:start w:val="1"/>
      <w:numFmt w:val="decimal"/>
      <w:isLgl/>
      <w:lvlText w:val="%1.%2.%3.%4."/>
      <w:lvlJc w:val="left"/>
      <w:pPr>
        <w:ind w:left="3932" w:hanging="720"/>
      </w:pPr>
      <w:rPr>
        <w:i w:val="0"/>
      </w:rPr>
    </w:lvl>
    <w:lvl w:ilvl="4">
      <w:start w:val="1"/>
      <w:numFmt w:val="decimal"/>
      <w:isLgl/>
      <w:lvlText w:val="%1.%2.%3.%4.%5."/>
      <w:lvlJc w:val="left"/>
      <w:pPr>
        <w:ind w:left="5268" w:hanging="1080"/>
      </w:pPr>
      <w:rPr>
        <w:i w:val="0"/>
      </w:rPr>
    </w:lvl>
    <w:lvl w:ilvl="5">
      <w:start w:val="1"/>
      <w:numFmt w:val="decimal"/>
      <w:isLgl/>
      <w:lvlText w:val="%1.%2.%3.%4.%5.%6."/>
      <w:lvlJc w:val="left"/>
      <w:pPr>
        <w:ind w:left="6244" w:hanging="1080"/>
      </w:pPr>
      <w:rPr>
        <w:i w:val="0"/>
      </w:rPr>
    </w:lvl>
    <w:lvl w:ilvl="6">
      <w:start w:val="1"/>
      <w:numFmt w:val="decimal"/>
      <w:isLgl/>
      <w:lvlText w:val="%1.%2.%3.%4.%5.%6.%7."/>
      <w:lvlJc w:val="left"/>
      <w:pPr>
        <w:ind w:left="7580" w:hanging="1440"/>
      </w:pPr>
      <w:rPr>
        <w:i w:val="0"/>
      </w:rPr>
    </w:lvl>
    <w:lvl w:ilvl="7">
      <w:start w:val="1"/>
      <w:numFmt w:val="decimal"/>
      <w:isLgl/>
      <w:lvlText w:val="%1.%2.%3.%4.%5.%6.%7.%8."/>
      <w:lvlJc w:val="left"/>
      <w:pPr>
        <w:ind w:left="8556" w:hanging="1440"/>
      </w:pPr>
      <w:rPr>
        <w:i w:val="0"/>
      </w:rPr>
    </w:lvl>
    <w:lvl w:ilvl="8">
      <w:start w:val="1"/>
      <w:numFmt w:val="decimal"/>
      <w:isLgl/>
      <w:lvlText w:val="%1.%2.%3.%4.%5.%6.%7.%8.%9."/>
      <w:lvlJc w:val="left"/>
      <w:pPr>
        <w:ind w:left="9892" w:hanging="1800"/>
      </w:pPr>
      <w:rPr>
        <w:i w:val="0"/>
      </w:rPr>
    </w:lvl>
  </w:abstractNum>
  <w:abstractNum w:abstractNumId="6" w15:restartNumberingAfterBreak="0">
    <w:nsid w:val="2DCC2C82"/>
    <w:multiLevelType w:val="hybridMultilevel"/>
    <w:tmpl w:val="54187524"/>
    <w:lvl w:ilvl="0" w:tplc="585894B0">
      <w:start w:val="1"/>
      <w:numFmt w:val="decimal"/>
      <w:lvlText w:val="%1."/>
      <w:lvlJc w:val="left"/>
      <w:pPr>
        <w:ind w:left="1353" w:hanging="360"/>
      </w:pPr>
      <w:rPr>
        <w:rFonts w:hint="default"/>
      </w:rPr>
    </w:lvl>
    <w:lvl w:ilvl="1" w:tplc="9CB8CF6E">
      <w:start w:val="1"/>
      <w:numFmt w:val="lowerLetter"/>
      <w:lvlText w:val="%2."/>
      <w:lvlJc w:val="left"/>
      <w:pPr>
        <w:ind w:left="2073" w:hanging="360"/>
      </w:pPr>
    </w:lvl>
    <w:lvl w:ilvl="2" w:tplc="4B44F91C">
      <w:start w:val="1"/>
      <w:numFmt w:val="lowerRoman"/>
      <w:lvlText w:val="%3."/>
      <w:lvlJc w:val="right"/>
      <w:pPr>
        <w:ind w:left="2793" w:hanging="180"/>
      </w:pPr>
    </w:lvl>
    <w:lvl w:ilvl="3" w:tplc="34F85F32">
      <w:start w:val="1"/>
      <w:numFmt w:val="decimal"/>
      <w:lvlText w:val="%4."/>
      <w:lvlJc w:val="left"/>
      <w:pPr>
        <w:ind w:left="3513" w:hanging="360"/>
      </w:pPr>
    </w:lvl>
    <w:lvl w:ilvl="4" w:tplc="9D925B56">
      <w:start w:val="1"/>
      <w:numFmt w:val="lowerLetter"/>
      <w:lvlText w:val="%5."/>
      <w:lvlJc w:val="left"/>
      <w:pPr>
        <w:ind w:left="4233" w:hanging="360"/>
      </w:pPr>
    </w:lvl>
    <w:lvl w:ilvl="5" w:tplc="4E825E9C">
      <w:start w:val="1"/>
      <w:numFmt w:val="lowerRoman"/>
      <w:lvlText w:val="%6."/>
      <w:lvlJc w:val="right"/>
      <w:pPr>
        <w:ind w:left="4953" w:hanging="180"/>
      </w:pPr>
    </w:lvl>
    <w:lvl w:ilvl="6" w:tplc="0C580F08">
      <w:start w:val="1"/>
      <w:numFmt w:val="decimal"/>
      <w:lvlText w:val="%7."/>
      <w:lvlJc w:val="left"/>
      <w:pPr>
        <w:ind w:left="5673" w:hanging="360"/>
      </w:pPr>
    </w:lvl>
    <w:lvl w:ilvl="7" w:tplc="EEBE7E3A">
      <w:start w:val="1"/>
      <w:numFmt w:val="lowerLetter"/>
      <w:lvlText w:val="%8."/>
      <w:lvlJc w:val="left"/>
      <w:pPr>
        <w:ind w:left="6393" w:hanging="360"/>
      </w:pPr>
    </w:lvl>
    <w:lvl w:ilvl="8" w:tplc="FD763408">
      <w:start w:val="1"/>
      <w:numFmt w:val="lowerRoman"/>
      <w:lvlText w:val="%9."/>
      <w:lvlJc w:val="right"/>
      <w:pPr>
        <w:ind w:left="7113" w:hanging="180"/>
      </w:pPr>
    </w:lvl>
  </w:abstractNum>
  <w:abstractNum w:abstractNumId="7" w15:restartNumberingAfterBreak="0">
    <w:nsid w:val="2DCD5A19"/>
    <w:multiLevelType w:val="hybridMultilevel"/>
    <w:tmpl w:val="7B828BE6"/>
    <w:lvl w:ilvl="0" w:tplc="6B1EB70C">
      <w:start w:val="1"/>
      <w:numFmt w:val="bullet"/>
      <w:lvlText w:val="−"/>
      <w:lvlJc w:val="left"/>
      <w:pPr>
        <w:ind w:left="1429" w:hanging="360"/>
      </w:pPr>
      <w:rPr>
        <w:rFonts w:ascii="Times New Roman" w:hAnsi="Times New Roman" w:cs="Times New Roman" w:hint="default"/>
      </w:rPr>
    </w:lvl>
    <w:lvl w:ilvl="1" w:tplc="B65ED516">
      <w:start w:val="1"/>
      <w:numFmt w:val="bullet"/>
      <w:lvlText w:val="o"/>
      <w:lvlJc w:val="left"/>
      <w:pPr>
        <w:ind w:left="2149" w:hanging="360"/>
      </w:pPr>
      <w:rPr>
        <w:rFonts w:ascii="Cambria Math" w:hAnsi="Cambria Math" w:cs="Cambria Math" w:hint="default"/>
      </w:rPr>
    </w:lvl>
    <w:lvl w:ilvl="2" w:tplc="3462EA2A">
      <w:start w:val="1"/>
      <w:numFmt w:val="bullet"/>
      <w:lvlText w:val=""/>
      <w:lvlJc w:val="left"/>
      <w:pPr>
        <w:ind w:left="2869" w:hanging="360"/>
      </w:pPr>
      <w:rPr>
        <w:rFonts w:ascii="Arial" w:hAnsi="Arial" w:hint="default"/>
      </w:rPr>
    </w:lvl>
    <w:lvl w:ilvl="3" w:tplc="020A9FE0">
      <w:start w:val="1"/>
      <w:numFmt w:val="bullet"/>
      <w:lvlText w:val=""/>
      <w:lvlJc w:val="left"/>
      <w:pPr>
        <w:ind w:left="3589" w:hanging="360"/>
      </w:pPr>
      <w:rPr>
        <w:rFonts w:ascii="Calibri" w:hAnsi="Calibri" w:hint="default"/>
      </w:rPr>
    </w:lvl>
    <w:lvl w:ilvl="4" w:tplc="D86C3F3E">
      <w:start w:val="1"/>
      <w:numFmt w:val="bullet"/>
      <w:lvlText w:val="o"/>
      <w:lvlJc w:val="left"/>
      <w:pPr>
        <w:ind w:left="4309" w:hanging="360"/>
      </w:pPr>
      <w:rPr>
        <w:rFonts w:ascii="Cambria Math" w:hAnsi="Cambria Math" w:cs="Cambria Math" w:hint="default"/>
      </w:rPr>
    </w:lvl>
    <w:lvl w:ilvl="5" w:tplc="A2E8059A">
      <w:start w:val="1"/>
      <w:numFmt w:val="bullet"/>
      <w:lvlText w:val=""/>
      <w:lvlJc w:val="left"/>
      <w:pPr>
        <w:ind w:left="5029" w:hanging="360"/>
      </w:pPr>
      <w:rPr>
        <w:rFonts w:ascii="Arial" w:hAnsi="Arial" w:hint="default"/>
      </w:rPr>
    </w:lvl>
    <w:lvl w:ilvl="6" w:tplc="3D126DD8">
      <w:start w:val="1"/>
      <w:numFmt w:val="bullet"/>
      <w:lvlText w:val=""/>
      <w:lvlJc w:val="left"/>
      <w:pPr>
        <w:ind w:left="5749" w:hanging="360"/>
      </w:pPr>
      <w:rPr>
        <w:rFonts w:ascii="Calibri" w:hAnsi="Calibri" w:hint="default"/>
      </w:rPr>
    </w:lvl>
    <w:lvl w:ilvl="7" w:tplc="805A5A98">
      <w:start w:val="1"/>
      <w:numFmt w:val="bullet"/>
      <w:lvlText w:val="o"/>
      <w:lvlJc w:val="left"/>
      <w:pPr>
        <w:ind w:left="6469" w:hanging="360"/>
      </w:pPr>
      <w:rPr>
        <w:rFonts w:ascii="Cambria Math" w:hAnsi="Cambria Math" w:cs="Cambria Math" w:hint="default"/>
      </w:rPr>
    </w:lvl>
    <w:lvl w:ilvl="8" w:tplc="E4BA31E2">
      <w:start w:val="1"/>
      <w:numFmt w:val="bullet"/>
      <w:lvlText w:val=""/>
      <w:lvlJc w:val="left"/>
      <w:pPr>
        <w:ind w:left="7189" w:hanging="360"/>
      </w:pPr>
      <w:rPr>
        <w:rFonts w:ascii="Arial" w:hAnsi="Arial" w:hint="default"/>
      </w:rPr>
    </w:lvl>
  </w:abstractNum>
  <w:abstractNum w:abstractNumId="8" w15:restartNumberingAfterBreak="0">
    <w:nsid w:val="309860E8"/>
    <w:multiLevelType w:val="hybridMultilevel"/>
    <w:tmpl w:val="DB5CF5F0"/>
    <w:lvl w:ilvl="0" w:tplc="A9300404">
      <w:start w:val="1"/>
      <w:numFmt w:val="decimal"/>
      <w:lvlText w:val="%1."/>
      <w:lvlJc w:val="left"/>
      <w:pPr>
        <w:ind w:left="1428" w:hanging="360"/>
      </w:pPr>
    </w:lvl>
    <w:lvl w:ilvl="1" w:tplc="7BC6BBA2">
      <w:start w:val="1"/>
      <w:numFmt w:val="lowerLetter"/>
      <w:lvlText w:val="%2."/>
      <w:lvlJc w:val="left"/>
      <w:pPr>
        <w:ind w:left="2148" w:hanging="360"/>
      </w:pPr>
    </w:lvl>
    <w:lvl w:ilvl="2" w:tplc="E056EB0A">
      <w:start w:val="1"/>
      <w:numFmt w:val="lowerRoman"/>
      <w:lvlText w:val="%3."/>
      <w:lvlJc w:val="right"/>
      <w:pPr>
        <w:ind w:left="2868" w:hanging="180"/>
      </w:pPr>
    </w:lvl>
    <w:lvl w:ilvl="3" w:tplc="805CC522">
      <w:start w:val="1"/>
      <w:numFmt w:val="decimal"/>
      <w:lvlText w:val="%4."/>
      <w:lvlJc w:val="left"/>
      <w:pPr>
        <w:ind w:left="3588" w:hanging="360"/>
      </w:pPr>
    </w:lvl>
    <w:lvl w:ilvl="4" w:tplc="649C1110">
      <w:start w:val="1"/>
      <w:numFmt w:val="lowerLetter"/>
      <w:lvlText w:val="%5."/>
      <w:lvlJc w:val="left"/>
      <w:pPr>
        <w:ind w:left="4308" w:hanging="360"/>
      </w:pPr>
    </w:lvl>
    <w:lvl w:ilvl="5" w:tplc="169262D6">
      <w:start w:val="1"/>
      <w:numFmt w:val="lowerRoman"/>
      <w:lvlText w:val="%6."/>
      <w:lvlJc w:val="right"/>
      <w:pPr>
        <w:ind w:left="5028" w:hanging="180"/>
      </w:pPr>
    </w:lvl>
    <w:lvl w:ilvl="6" w:tplc="49248146">
      <w:start w:val="1"/>
      <w:numFmt w:val="decimal"/>
      <w:lvlText w:val="%7."/>
      <w:lvlJc w:val="left"/>
      <w:pPr>
        <w:ind w:left="5748" w:hanging="360"/>
      </w:pPr>
    </w:lvl>
    <w:lvl w:ilvl="7" w:tplc="D8EA10CA">
      <w:start w:val="1"/>
      <w:numFmt w:val="lowerLetter"/>
      <w:lvlText w:val="%8."/>
      <w:lvlJc w:val="left"/>
      <w:pPr>
        <w:ind w:left="6468" w:hanging="360"/>
      </w:pPr>
    </w:lvl>
    <w:lvl w:ilvl="8" w:tplc="8924CF08">
      <w:start w:val="1"/>
      <w:numFmt w:val="lowerRoman"/>
      <w:lvlText w:val="%9."/>
      <w:lvlJc w:val="right"/>
      <w:pPr>
        <w:ind w:left="7188" w:hanging="180"/>
      </w:pPr>
    </w:lvl>
  </w:abstractNum>
  <w:abstractNum w:abstractNumId="9" w15:restartNumberingAfterBreak="0">
    <w:nsid w:val="3CF01150"/>
    <w:multiLevelType w:val="hybridMultilevel"/>
    <w:tmpl w:val="A0F200A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F060CFB"/>
    <w:multiLevelType w:val="hybridMultilevel"/>
    <w:tmpl w:val="44D2B066"/>
    <w:lvl w:ilvl="0" w:tplc="B9A45E7E">
      <w:start w:val="1"/>
      <w:numFmt w:val="decimal"/>
      <w:lvlText w:val="%1."/>
      <w:lvlJc w:val="left"/>
      <w:pPr>
        <w:ind w:left="1068" w:hanging="360"/>
      </w:pPr>
      <w:rPr>
        <w:rFonts w:hint="default"/>
      </w:rPr>
    </w:lvl>
    <w:lvl w:ilvl="1" w:tplc="A2FE6216">
      <w:start w:val="1"/>
      <w:numFmt w:val="lowerLetter"/>
      <w:lvlText w:val="%2."/>
      <w:lvlJc w:val="left"/>
      <w:pPr>
        <w:ind w:left="1788" w:hanging="360"/>
      </w:pPr>
    </w:lvl>
    <w:lvl w:ilvl="2" w:tplc="5B8EC36E">
      <w:start w:val="1"/>
      <w:numFmt w:val="lowerRoman"/>
      <w:lvlText w:val="%3."/>
      <w:lvlJc w:val="right"/>
      <w:pPr>
        <w:ind w:left="2508" w:hanging="180"/>
      </w:pPr>
    </w:lvl>
    <w:lvl w:ilvl="3" w:tplc="DF16E540">
      <w:start w:val="1"/>
      <w:numFmt w:val="decimal"/>
      <w:lvlText w:val="%4."/>
      <w:lvlJc w:val="left"/>
      <w:pPr>
        <w:ind w:left="3228" w:hanging="360"/>
      </w:pPr>
    </w:lvl>
    <w:lvl w:ilvl="4" w:tplc="5F6AFBCE">
      <w:start w:val="1"/>
      <w:numFmt w:val="lowerLetter"/>
      <w:lvlText w:val="%5."/>
      <w:lvlJc w:val="left"/>
      <w:pPr>
        <w:ind w:left="3948" w:hanging="360"/>
      </w:pPr>
    </w:lvl>
    <w:lvl w:ilvl="5" w:tplc="9EB64CE4">
      <w:start w:val="1"/>
      <w:numFmt w:val="lowerRoman"/>
      <w:lvlText w:val="%6."/>
      <w:lvlJc w:val="right"/>
      <w:pPr>
        <w:ind w:left="4668" w:hanging="180"/>
      </w:pPr>
    </w:lvl>
    <w:lvl w:ilvl="6" w:tplc="233AC564">
      <w:start w:val="1"/>
      <w:numFmt w:val="decimal"/>
      <w:lvlText w:val="%7."/>
      <w:lvlJc w:val="left"/>
      <w:pPr>
        <w:ind w:left="5388" w:hanging="360"/>
      </w:pPr>
    </w:lvl>
    <w:lvl w:ilvl="7" w:tplc="122ED270">
      <w:start w:val="1"/>
      <w:numFmt w:val="lowerLetter"/>
      <w:lvlText w:val="%8."/>
      <w:lvlJc w:val="left"/>
      <w:pPr>
        <w:ind w:left="6108" w:hanging="360"/>
      </w:pPr>
    </w:lvl>
    <w:lvl w:ilvl="8" w:tplc="B6626A1A">
      <w:start w:val="1"/>
      <w:numFmt w:val="lowerRoman"/>
      <w:lvlText w:val="%9."/>
      <w:lvlJc w:val="right"/>
      <w:pPr>
        <w:ind w:left="6828" w:hanging="180"/>
      </w:pPr>
    </w:lvl>
  </w:abstractNum>
  <w:abstractNum w:abstractNumId="11" w15:restartNumberingAfterBreak="0">
    <w:nsid w:val="46B675B5"/>
    <w:multiLevelType w:val="hybridMultilevel"/>
    <w:tmpl w:val="C2EA0DC0"/>
    <w:lvl w:ilvl="0" w:tplc="D324AEE8">
      <w:start w:val="1"/>
      <w:numFmt w:val="decimal"/>
      <w:lvlText w:val="%1."/>
      <w:lvlJc w:val="left"/>
      <w:pPr>
        <w:tabs>
          <w:tab w:val="num" w:pos="0"/>
        </w:tabs>
        <w:ind w:left="1080" w:hanging="360"/>
      </w:pPr>
      <w:rPr>
        <w:b/>
      </w:rPr>
    </w:lvl>
    <w:lvl w:ilvl="1" w:tplc="ABBE3A5E">
      <w:start w:val="1"/>
      <w:numFmt w:val="decimal"/>
      <w:lvlText w:val=""/>
      <w:lvlJc w:val="left"/>
    </w:lvl>
    <w:lvl w:ilvl="2" w:tplc="8B442D8A">
      <w:start w:val="1"/>
      <w:numFmt w:val="decimal"/>
      <w:lvlText w:val=""/>
      <w:lvlJc w:val="left"/>
    </w:lvl>
    <w:lvl w:ilvl="3" w:tplc="5EECE16A">
      <w:start w:val="1"/>
      <w:numFmt w:val="decimal"/>
      <w:lvlText w:val=""/>
      <w:lvlJc w:val="left"/>
    </w:lvl>
    <w:lvl w:ilvl="4" w:tplc="50CAADF8">
      <w:start w:val="1"/>
      <w:numFmt w:val="decimal"/>
      <w:lvlText w:val=""/>
      <w:lvlJc w:val="left"/>
    </w:lvl>
    <w:lvl w:ilvl="5" w:tplc="94D40C76">
      <w:start w:val="1"/>
      <w:numFmt w:val="decimal"/>
      <w:lvlText w:val=""/>
      <w:lvlJc w:val="left"/>
    </w:lvl>
    <w:lvl w:ilvl="6" w:tplc="57E66E80">
      <w:start w:val="1"/>
      <w:numFmt w:val="decimal"/>
      <w:lvlText w:val=""/>
      <w:lvlJc w:val="left"/>
    </w:lvl>
    <w:lvl w:ilvl="7" w:tplc="C16A885C">
      <w:start w:val="1"/>
      <w:numFmt w:val="decimal"/>
      <w:lvlText w:val=""/>
      <w:lvlJc w:val="left"/>
    </w:lvl>
    <w:lvl w:ilvl="8" w:tplc="A33473AA">
      <w:start w:val="1"/>
      <w:numFmt w:val="decimal"/>
      <w:lvlText w:val=""/>
      <w:lvlJc w:val="left"/>
    </w:lvl>
  </w:abstractNum>
  <w:abstractNum w:abstractNumId="12" w15:restartNumberingAfterBreak="0">
    <w:nsid w:val="4BAD78C1"/>
    <w:multiLevelType w:val="multilevel"/>
    <w:tmpl w:val="F050C1F4"/>
    <w:lvl w:ilvl="0">
      <w:start w:val="1"/>
      <w:numFmt w:val="decimal"/>
      <w:lvlText w:val="%1."/>
      <w:lvlJc w:val="left"/>
      <w:pPr>
        <w:ind w:left="1069" w:hanging="360"/>
      </w:pPr>
      <w:rPr>
        <w:rFonts w:ascii="Times New Roman Полужирный" w:hAnsi="Times New Roman Полужирный" w:hint="default"/>
      </w:rPr>
    </w:lvl>
    <w:lvl w:ilvl="1">
      <w:start w:val="3"/>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3" w15:restartNumberingAfterBreak="0">
    <w:nsid w:val="607119BD"/>
    <w:multiLevelType w:val="multilevel"/>
    <w:tmpl w:val="228EF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15:restartNumberingAfterBreak="0">
    <w:nsid w:val="688C1A9D"/>
    <w:multiLevelType w:val="hybridMultilevel"/>
    <w:tmpl w:val="7F987AC4"/>
    <w:lvl w:ilvl="0" w:tplc="25E06714">
      <w:start w:val="1"/>
      <w:numFmt w:val="decimal"/>
      <w:lvlText w:val="%1."/>
      <w:lvlJc w:val="left"/>
      <w:pPr>
        <w:ind w:left="1069" w:hanging="360"/>
      </w:pPr>
      <w:rPr>
        <w:rFonts w:hint="default"/>
      </w:rPr>
    </w:lvl>
    <w:lvl w:ilvl="1" w:tplc="E8B4E4B0">
      <w:start w:val="1"/>
      <w:numFmt w:val="lowerLetter"/>
      <w:lvlText w:val="%2."/>
      <w:lvlJc w:val="left"/>
      <w:pPr>
        <w:ind w:left="1789" w:hanging="360"/>
      </w:pPr>
    </w:lvl>
    <w:lvl w:ilvl="2" w:tplc="F36AAF1A">
      <w:start w:val="1"/>
      <w:numFmt w:val="lowerRoman"/>
      <w:lvlText w:val="%3."/>
      <w:lvlJc w:val="right"/>
      <w:pPr>
        <w:ind w:left="2509" w:hanging="180"/>
      </w:pPr>
    </w:lvl>
    <w:lvl w:ilvl="3" w:tplc="088E7F76">
      <w:start w:val="1"/>
      <w:numFmt w:val="decimal"/>
      <w:lvlText w:val="%4."/>
      <w:lvlJc w:val="left"/>
      <w:pPr>
        <w:ind w:left="3229" w:hanging="360"/>
      </w:pPr>
    </w:lvl>
    <w:lvl w:ilvl="4" w:tplc="5BAAE8C8">
      <w:start w:val="1"/>
      <w:numFmt w:val="lowerLetter"/>
      <w:lvlText w:val="%5."/>
      <w:lvlJc w:val="left"/>
      <w:pPr>
        <w:ind w:left="3949" w:hanging="360"/>
      </w:pPr>
    </w:lvl>
    <w:lvl w:ilvl="5" w:tplc="C9C081BA">
      <w:start w:val="1"/>
      <w:numFmt w:val="lowerRoman"/>
      <w:lvlText w:val="%6."/>
      <w:lvlJc w:val="right"/>
      <w:pPr>
        <w:ind w:left="4669" w:hanging="180"/>
      </w:pPr>
    </w:lvl>
    <w:lvl w:ilvl="6" w:tplc="4FF01986">
      <w:start w:val="1"/>
      <w:numFmt w:val="decimal"/>
      <w:lvlText w:val="%7."/>
      <w:lvlJc w:val="left"/>
      <w:pPr>
        <w:ind w:left="5389" w:hanging="360"/>
      </w:pPr>
    </w:lvl>
    <w:lvl w:ilvl="7" w:tplc="745C4A82">
      <w:start w:val="1"/>
      <w:numFmt w:val="lowerLetter"/>
      <w:lvlText w:val="%8."/>
      <w:lvlJc w:val="left"/>
      <w:pPr>
        <w:ind w:left="6109" w:hanging="360"/>
      </w:pPr>
    </w:lvl>
    <w:lvl w:ilvl="8" w:tplc="E6E0DD02">
      <w:start w:val="1"/>
      <w:numFmt w:val="lowerRoman"/>
      <w:lvlText w:val="%9."/>
      <w:lvlJc w:val="right"/>
      <w:pPr>
        <w:ind w:left="6829" w:hanging="180"/>
      </w:pPr>
    </w:lvl>
  </w:abstractNum>
  <w:abstractNum w:abstractNumId="16" w15:restartNumberingAfterBreak="0">
    <w:nsid w:val="6C09612D"/>
    <w:multiLevelType w:val="multilevel"/>
    <w:tmpl w:val="365A6440"/>
    <w:lvl w:ilvl="0">
      <w:start w:val="1"/>
      <w:numFmt w:val="decimal"/>
      <w:lvlText w:val="%1."/>
      <w:lvlJc w:val="left"/>
      <w:pPr>
        <w:tabs>
          <w:tab w:val="num" w:pos="644"/>
        </w:tabs>
        <w:ind w:left="644" w:hanging="360"/>
      </w:pPr>
      <w:rPr>
        <w:rFonts w:cs="Times New Roman"/>
        <w:b/>
      </w:rPr>
    </w:lvl>
    <w:lvl w:ilvl="1">
      <w:start w:val="3"/>
      <w:numFmt w:val="decimal"/>
      <w:isLgl/>
      <w:lvlText w:val="%1.%2."/>
      <w:lvlJc w:val="left"/>
      <w:pPr>
        <w:ind w:left="1107" w:hanging="540"/>
      </w:pPr>
    </w:lvl>
    <w:lvl w:ilvl="2">
      <w:start w:val="2"/>
      <w:numFmt w:val="decimal"/>
      <w:isLgl/>
      <w:lvlText w:val="%1.%2.%3."/>
      <w:lvlJc w:val="left"/>
      <w:pPr>
        <w:ind w:left="1570" w:hanging="720"/>
      </w:pPr>
    </w:lvl>
    <w:lvl w:ilvl="3">
      <w:start w:val="1"/>
      <w:numFmt w:val="decimal"/>
      <w:isLgl/>
      <w:lvlText w:val="%1.%2.%3.%4."/>
      <w:lvlJc w:val="left"/>
      <w:pPr>
        <w:ind w:left="1853" w:hanging="720"/>
      </w:pPr>
    </w:lvl>
    <w:lvl w:ilvl="4">
      <w:start w:val="1"/>
      <w:numFmt w:val="decimal"/>
      <w:isLgl/>
      <w:lvlText w:val="%1.%2.%3.%4.%5."/>
      <w:lvlJc w:val="left"/>
      <w:pPr>
        <w:ind w:left="2496" w:hanging="1080"/>
      </w:pPr>
    </w:lvl>
    <w:lvl w:ilvl="5">
      <w:start w:val="1"/>
      <w:numFmt w:val="decimal"/>
      <w:isLgl/>
      <w:lvlText w:val="%1.%2.%3.%4.%5.%6."/>
      <w:lvlJc w:val="left"/>
      <w:pPr>
        <w:ind w:left="2779" w:hanging="1080"/>
      </w:pPr>
    </w:lvl>
    <w:lvl w:ilvl="6">
      <w:start w:val="1"/>
      <w:numFmt w:val="decimal"/>
      <w:isLgl/>
      <w:lvlText w:val="%1.%2.%3.%4.%5.%6.%7."/>
      <w:lvlJc w:val="left"/>
      <w:pPr>
        <w:ind w:left="3422" w:hanging="1440"/>
      </w:pPr>
    </w:lvl>
    <w:lvl w:ilvl="7">
      <w:start w:val="1"/>
      <w:numFmt w:val="decimal"/>
      <w:isLgl/>
      <w:lvlText w:val="%1.%2.%3.%4.%5.%6.%7.%8."/>
      <w:lvlJc w:val="left"/>
      <w:pPr>
        <w:ind w:left="3705" w:hanging="1440"/>
      </w:pPr>
    </w:lvl>
    <w:lvl w:ilvl="8">
      <w:start w:val="1"/>
      <w:numFmt w:val="decimal"/>
      <w:isLgl/>
      <w:lvlText w:val="%1.%2.%3.%4.%5.%6.%7.%8.%9."/>
      <w:lvlJc w:val="left"/>
      <w:pPr>
        <w:ind w:left="4348" w:hanging="1800"/>
      </w:pPr>
    </w:lvl>
  </w:abstractNum>
  <w:abstractNum w:abstractNumId="17" w15:restartNumberingAfterBreak="0">
    <w:nsid w:val="6D6D2CBC"/>
    <w:multiLevelType w:val="multilevel"/>
    <w:tmpl w:val="6E1E0D64"/>
    <w:lvl w:ilvl="0">
      <w:start w:val="1"/>
      <w:numFmt w:val="decimal"/>
      <w:lvlText w:val="%1."/>
      <w:lvlJc w:val="left"/>
      <w:pPr>
        <w:ind w:left="720" w:hanging="360"/>
      </w:pPr>
    </w:lvl>
    <w:lvl w:ilvl="1">
      <w:start w:val="2"/>
      <w:numFmt w:val="decimal"/>
      <w:isLgl/>
      <w:lvlText w:val="%1.%2."/>
      <w:lvlJc w:val="left"/>
      <w:pPr>
        <w:ind w:left="1080" w:hanging="720"/>
      </w:pPr>
    </w:lvl>
    <w:lvl w:ilvl="2">
      <w:start w:val="2"/>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num w:numId="1">
    <w:abstractNumId w:val="10"/>
  </w:num>
  <w:num w:numId="2">
    <w:abstractNumId w:val="7"/>
  </w:num>
  <w:num w:numId="3">
    <w:abstractNumId w:val="4"/>
  </w:num>
  <w:num w:numId="4">
    <w:abstractNumId w:val="0"/>
  </w:num>
  <w:num w:numId="5">
    <w:abstractNumId w:val="16"/>
  </w:num>
  <w:num w:numId="6">
    <w:abstractNumId w:val="5"/>
  </w:num>
  <w:num w:numId="7">
    <w:abstractNumId w:val="1"/>
  </w:num>
  <w:num w:numId="8">
    <w:abstractNumId w:val="11"/>
  </w:num>
  <w:num w:numId="9">
    <w:abstractNumId w:val="6"/>
  </w:num>
  <w:num w:numId="10">
    <w:abstractNumId w:val="17"/>
  </w:num>
  <w:num w:numId="11">
    <w:abstractNumId w:val="8"/>
  </w:num>
  <w:num w:numId="12">
    <w:abstractNumId w:val="2"/>
  </w:num>
  <w:num w:numId="13">
    <w:abstractNumId w:val="15"/>
  </w:num>
  <w:num w:numId="14">
    <w:abstractNumId w:val="12"/>
  </w:num>
  <w:num w:numId="15">
    <w:abstractNumId w:val="14"/>
  </w:num>
  <w:num w:numId="16">
    <w:abstractNumId w:val="13"/>
  </w:num>
  <w:num w:numId="17">
    <w:abstractNumId w:val="9"/>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CB7"/>
    <w:rsid w:val="00027DD6"/>
    <w:rsid w:val="0003679C"/>
    <w:rsid w:val="0006322A"/>
    <w:rsid w:val="00095A9A"/>
    <w:rsid w:val="00096504"/>
    <w:rsid w:val="000A5AB9"/>
    <w:rsid w:val="000E7CB7"/>
    <w:rsid w:val="00112677"/>
    <w:rsid w:val="00114104"/>
    <w:rsid w:val="0014651B"/>
    <w:rsid w:val="001C1143"/>
    <w:rsid w:val="001E4E61"/>
    <w:rsid w:val="001F06CD"/>
    <w:rsid w:val="002175AE"/>
    <w:rsid w:val="002616A2"/>
    <w:rsid w:val="002E727F"/>
    <w:rsid w:val="002F2E5B"/>
    <w:rsid w:val="00324974"/>
    <w:rsid w:val="003408C8"/>
    <w:rsid w:val="00366D40"/>
    <w:rsid w:val="00402D7E"/>
    <w:rsid w:val="00436E53"/>
    <w:rsid w:val="00456C0D"/>
    <w:rsid w:val="00461A30"/>
    <w:rsid w:val="00476CC7"/>
    <w:rsid w:val="00477D1E"/>
    <w:rsid w:val="004B1E51"/>
    <w:rsid w:val="00540090"/>
    <w:rsid w:val="0057414A"/>
    <w:rsid w:val="005A2E49"/>
    <w:rsid w:val="005F529E"/>
    <w:rsid w:val="005F5844"/>
    <w:rsid w:val="00646837"/>
    <w:rsid w:val="00666D45"/>
    <w:rsid w:val="006674CD"/>
    <w:rsid w:val="007316AF"/>
    <w:rsid w:val="00790C1B"/>
    <w:rsid w:val="007D1239"/>
    <w:rsid w:val="007D1569"/>
    <w:rsid w:val="00842803"/>
    <w:rsid w:val="0085004B"/>
    <w:rsid w:val="00917A00"/>
    <w:rsid w:val="009317D3"/>
    <w:rsid w:val="00963CE0"/>
    <w:rsid w:val="00982893"/>
    <w:rsid w:val="009D41B3"/>
    <w:rsid w:val="00A12FF2"/>
    <w:rsid w:val="00A70029"/>
    <w:rsid w:val="00A83404"/>
    <w:rsid w:val="00A869C6"/>
    <w:rsid w:val="00B23BBE"/>
    <w:rsid w:val="00B275D7"/>
    <w:rsid w:val="00B30F7B"/>
    <w:rsid w:val="00BA53D8"/>
    <w:rsid w:val="00BC660E"/>
    <w:rsid w:val="00BF7E80"/>
    <w:rsid w:val="00C46DEE"/>
    <w:rsid w:val="00C509D4"/>
    <w:rsid w:val="00C8209D"/>
    <w:rsid w:val="00CB1815"/>
    <w:rsid w:val="00CD73DB"/>
    <w:rsid w:val="00D2542F"/>
    <w:rsid w:val="00D60684"/>
    <w:rsid w:val="00D86ED6"/>
    <w:rsid w:val="00D95EF6"/>
    <w:rsid w:val="00DB20EC"/>
    <w:rsid w:val="00E12BAA"/>
    <w:rsid w:val="00E80AD9"/>
    <w:rsid w:val="00EC720F"/>
    <w:rsid w:val="00F07317"/>
    <w:rsid w:val="00F23467"/>
    <w:rsid w:val="00F972F7"/>
    <w:rsid w:val="00FA1DC9"/>
    <w:rsid w:val="00FB5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CAFEC"/>
  <w15:docId w15:val="{04F23CEA-D7AA-47D9-B019-5BBBE254E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qFormat/>
    <w:pPr>
      <w:spacing w:before="100" w:beforeAutospacing="1" w:after="100" w:afterAutospacing="1"/>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9"/>
    <w:unhideWhenUsed/>
    <w:qFormat/>
    <w:pPr>
      <w:keepNext/>
      <w:spacing w:before="240" w:after="60"/>
      <w:outlineLvl w:val="1"/>
    </w:pPr>
    <w:rPr>
      <w:rFonts w:ascii="Arial" w:eastAsia="Times New Roman" w:hAnsi="Arial" w:cs="Times New Roman"/>
      <w:b/>
      <w:bCs/>
      <w:i/>
      <w:iCs/>
      <w:sz w:val="28"/>
      <w:szCs w:val="28"/>
    </w:rPr>
  </w:style>
  <w:style w:type="paragraph" w:styleId="3">
    <w:name w:val="heading 3"/>
    <w:basedOn w:val="a"/>
    <w:next w:val="a"/>
    <w:link w:val="30"/>
    <w:uiPriority w:val="99"/>
    <w:unhideWhenUsed/>
    <w:qFormat/>
    <w:pPr>
      <w:keepNext/>
      <w:spacing w:before="240" w:after="60"/>
      <w:outlineLvl w:val="2"/>
    </w:pPr>
    <w:rPr>
      <w:rFonts w:ascii="Arial" w:eastAsia="Times New Roman" w:hAnsi="Arial" w:cs="Times New Roman"/>
      <w:b/>
      <w:bCs/>
      <w:sz w:val="26"/>
      <w:szCs w:val="26"/>
    </w:rPr>
  </w:style>
  <w:style w:type="paragraph" w:styleId="4">
    <w:name w:val="heading 4"/>
    <w:basedOn w:val="3"/>
    <w:next w:val="a"/>
    <w:link w:val="40"/>
    <w:uiPriority w:val="99"/>
    <w:unhideWhenUsed/>
    <w:qFormat/>
    <w:pPr>
      <w:keepLines/>
      <w:spacing w:after="240" w:line="360" w:lineRule="auto"/>
      <w:jc w:val="center"/>
      <w:outlineLvl w:val="3"/>
    </w:pPr>
    <w:rPr>
      <w:rFonts w:ascii="Times New Roman" w:hAnsi="Times New Roman"/>
      <w:sz w:val="24"/>
      <w:szCs w:val="24"/>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3">
    <w:name w:val="Intense Quote"/>
    <w:basedOn w:val="a"/>
    <w:next w:val="a"/>
    <w:link w:val="a4"/>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4">
    <w:name w:val="Выделенная цитата Знак"/>
    <w:link w:val="a3"/>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5">
    <w:name w:val="caption"/>
    <w:basedOn w:val="a"/>
    <w:next w:val="a"/>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71">
    <w:name w:val="Таблица-сетка 7 цветная1"/>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EndnoteTextChar">
    <w:name w:val="Endnote Text Char"/>
    <w:uiPriority w:val="99"/>
    <w:rPr>
      <w:sz w:val="20"/>
    </w:rPr>
  </w:style>
  <w:style w:type="paragraph" w:styleId="a6">
    <w:name w:val="table of figures"/>
    <w:basedOn w:val="a"/>
    <w:next w:val="a"/>
    <w:uiPriority w:val="99"/>
    <w:unhideWhenUsed/>
  </w:style>
  <w:style w:type="table" w:styleId="a7">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9"/>
    <w:uiPriority w:val="34"/>
    <w:qFormat/>
    <w:pPr>
      <w:ind w:left="720"/>
      <w:contextualSpacing/>
    </w:pPr>
  </w:style>
  <w:style w:type="table" w:customStyle="1" w:styleId="12">
    <w:name w:val="Сетка таблицы1"/>
    <w:basedOn w:val="a1"/>
    <w:next w:val="a7"/>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annotation reference"/>
    <w:basedOn w:val="a0"/>
    <w:uiPriority w:val="99"/>
    <w:unhideWhenUsed/>
    <w:rPr>
      <w:sz w:val="16"/>
      <w:szCs w:val="16"/>
    </w:rPr>
  </w:style>
  <w:style w:type="paragraph" w:styleId="ab">
    <w:name w:val="annotation text"/>
    <w:basedOn w:val="a"/>
    <w:link w:val="ac"/>
    <w:uiPriority w:val="99"/>
    <w:unhideWhenUsed/>
    <w:rPr>
      <w:sz w:val="20"/>
      <w:szCs w:val="20"/>
    </w:rPr>
  </w:style>
  <w:style w:type="character" w:customStyle="1" w:styleId="ac">
    <w:name w:val="Текст примечания Знак"/>
    <w:basedOn w:val="a0"/>
    <w:link w:val="ab"/>
    <w:uiPriority w:val="99"/>
    <w:rPr>
      <w:sz w:val="20"/>
      <w:szCs w:val="20"/>
    </w:rPr>
  </w:style>
  <w:style w:type="paragraph" w:styleId="ad">
    <w:name w:val="annotation subject"/>
    <w:basedOn w:val="ab"/>
    <w:next w:val="ab"/>
    <w:link w:val="ae"/>
    <w:uiPriority w:val="99"/>
    <w:unhideWhenUsed/>
    <w:rPr>
      <w:b/>
      <w:bCs/>
    </w:rPr>
  </w:style>
  <w:style w:type="character" w:customStyle="1" w:styleId="ae">
    <w:name w:val="Тема примечания Знак"/>
    <w:basedOn w:val="ac"/>
    <w:link w:val="ad"/>
    <w:uiPriority w:val="99"/>
    <w:rPr>
      <w:b/>
      <w:bCs/>
      <w:sz w:val="20"/>
      <w:szCs w:val="20"/>
    </w:rPr>
  </w:style>
  <w:style w:type="table" w:customStyle="1" w:styleId="110">
    <w:name w:val="Сетка таблицы11"/>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Revision"/>
    <w:hidden/>
    <w:uiPriority w:val="99"/>
    <w:semiHidden/>
  </w:style>
  <w:style w:type="paragraph" w:styleId="af0">
    <w:name w:val="header"/>
    <w:basedOn w:val="a"/>
    <w:link w:val="af1"/>
    <w:uiPriority w:val="99"/>
    <w:unhideWhenUsed/>
    <w:pPr>
      <w:tabs>
        <w:tab w:val="center" w:pos="4677"/>
        <w:tab w:val="right" w:pos="9355"/>
      </w:tabs>
    </w:pPr>
  </w:style>
  <w:style w:type="character" w:customStyle="1" w:styleId="af1">
    <w:name w:val="Верхний колонтитул Знак"/>
    <w:basedOn w:val="a0"/>
    <w:link w:val="af0"/>
    <w:uiPriority w:val="99"/>
  </w:style>
  <w:style w:type="paragraph" w:styleId="af2">
    <w:name w:val="footer"/>
    <w:basedOn w:val="a"/>
    <w:link w:val="af3"/>
    <w:unhideWhenUsed/>
    <w:pPr>
      <w:tabs>
        <w:tab w:val="center" w:pos="4677"/>
        <w:tab w:val="right" w:pos="9355"/>
      </w:tabs>
    </w:pPr>
  </w:style>
  <w:style w:type="character" w:customStyle="1" w:styleId="af3">
    <w:name w:val="Нижний колонтитул Знак"/>
    <w:basedOn w:val="a0"/>
    <w:link w:val="af2"/>
  </w:style>
  <w:style w:type="character" w:styleId="af4">
    <w:name w:val="Hyperlink"/>
    <w:basedOn w:val="a0"/>
    <w:uiPriority w:val="99"/>
    <w:unhideWhenUsed/>
    <w:rPr>
      <w:color w:val="0563C1" w:themeColor="hyperlink"/>
      <w:u w:val="single"/>
    </w:rPr>
  </w:style>
  <w:style w:type="character" w:customStyle="1" w:styleId="13">
    <w:name w:val="Неразрешенное упоминание1"/>
    <w:basedOn w:val="a0"/>
    <w:uiPriority w:val="99"/>
    <w:semiHidden/>
    <w:unhideWhenUsed/>
    <w:rPr>
      <w:color w:val="605E5C"/>
      <w:shd w:val="clear" w:color="auto" w:fill="E1DFDD"/>
    </w:rPr>
  </w:style>
  <w:style w:type="character" w:customStyle="1" w:styleId="a9">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8"/>
    <w:uiPriority w:val="34"/>
    <w:qFormat/>
  </w:style>
  <w:style w:type="paragraph" w:customStyle="1" w:styleId="ConsPlusNormal">
    <w:name w:val="ConsPlusNormal"/>
    <w:qFormat/>
    <w:pPr>
      <w:widowControl w:val="0"/>
    </w:pPr>
    <w:rPr>
      <w:rFonts w:ascii="Arial" w:eastAsia="Times New Roman" w:hAnsi="Arial" w:cs="Arial"/>
      <w:sz w:val="20"/>
      <w:szCs w:val="20"/>
      <w:lang w:eastAsia="ru-RU"/>
    </w:rPr>
  </w:style>
  <w:style w:type="paragraph" w:styleId="af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6"/>
    <w:uiPriority w:val="99"/>
    <w:qFormat/>
    <w:rPr>
      <w:rFonts w:ascii="Times New Roman" w:eastAsia="Times New Roman" w:hAnsi="Times New Roman" w:cs="Times New Roman"/>
      <w:sz w:val="20"/>
      <w:szCs w:val="20"/>
    </w:rPr>
  </w:style>
  <w:style w:type="character" w:customStyle="1" w:styleId="af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5"/>
    <w:uiPriority w:val="99"/>
    <w:qFormat/>
    <w:rPr>
      <w:rFonts w:ascii="Times New Roman" w:eastAsia="Times New Roman" w:hAnsi="Times New Roman" w:cs="Times New Roman"/>
      <w:sz w:val="20"/>
      <w:szCs w:val="20"/>
    </w:rPr>
  </w:style>
  <w:style w:type="character" w:styleId="af7">
    <w:name w:val="footnote reference"/>
    <w:link w:val="14"/>
    <w:uiPriority w:val="99"/>
    <w:rPr>
      <w:rFonts w:cs="Times New Roman"/>
      <w:vertAlign w:val="superscript"/>
    </w:rPr>
  </w:style>
  <w:style w:type="paragraph" w:styleId="af8">
    <w:name w:val="Body Text"/>
    <w:basedOn w:val="a"/>
    <w:link w:val="af9"/>
    <w:unhideWhenUsed/>
    <w:qFormat/>
    <w:pPr>
      <w:widowControl w:val="0"/>
      <w:spacing w:before="120" w:after="120"/>
      <w:jc w:val="both"/>
    </w:pPr>
    <w:rPr>
      <w:rFonts w:ascii="Times New Roman" w:eastAsia="Times New Roman" w:hAnsi="Times New Roman" w:cs="Times New Roman"/>
      <w:sz w:val="24"/>
      <w:szCs w:val="20"/>
      <w:lang w:eastAsia="ru-RU"/>
    </w:rPr>
  </w:style>
  <w:style w:type="character" w:customStyle="1" w:styleId="af9">
    <w:name w:val="Основной текст Знак"/>
    <w:basedOn w:val="a0"/>
    <w:link w:val="af8"/>
    <w:rPr>
      <w:rFonts w:ascii="Times New Roman" w:eastAsia="Times New Roman" w:hAnsi="Times New Roman" w:cs="Times New Roman"/>
      <w:sz w:val="24"/>
      <w:szCs w:val="20"/>
      <w:lang w:eastAsia="ru-RU"/>
    </w:rPr>
  </w:style>
  <w:style w:type="paragraph" w:styleId="afa">
    <w:name w:val="Balloon Text"/>
    <w:basedOn w:val="a"/>
    <w:link w:val="afb"/>
    <w:uiPriority w:val="99"/>
    <w:unhideWhenUsed/>
    <w:rPr>
      <w:rFonts w:ascii="Segoe UI" w:hAnsi="Segoe UI" w:cs="Segoe UI"/>
      <w:sz w:val="18"/>
      <w:szCs w:val="18"/>
    </w:rPr>
  </w:style>
  <w:style w:type="character" w:customStyle="1" w:styleId="afb">
    <w:name w:val="Текст выноски Знак"/>
    <w:basedOn w:val="a0"/>
    <w:link w:val="afa"/>
    <w:uiPriority w:val="99"/>
    <w:rPr>
      <w:rFonts w:ascii="Segoe UI" w:hAnsi="Segoe UI" w:cs="Segoe UI"/>
      <w:sz w:val="18"/>
      <w:szCs w:val="18"/>
    </w:rPr>
  </w:style>
  <w:style w:type="character" w:customStyle="1" w:styleId="10">
    <w:name w:val="Заголовок 1 Знак"/>
    <w:basedOn w:val="a0"/>
    <w:link w:val="1"/>
    <w:rPr>
      <w:rFonts w:ascii="Times New Roman" w:eastAsia="Times New Roman" w:hAnsi="Times New Roman" w:cs="Times New Roman"/>
      <w:b/>
      <w:bCs/>
      <w:sz w:val="24"/>
      <w:szCs w:val="24"/>
      <w:lang w:eastAsia="ru-RU"/>
    </w:rPr>
  </w:style>
  <w:style w:type="paragraph" w:customStyle="1" w:styleId="Default">
    <w:name w:val="Default"/>
    <w:rPr>
      <w:rFonts w:ascii="Times New Roman" w:hAnsi="Times New Roman" w:cs="Times New Roman"/>
      <w:color w:val="000000"/>
      <w:sz w:val="24"/>
      <w:szCs w:val="24"/>
    </w:rPr>
  </w:style>
  <w:style w:type="paragraph" w:styleId="afc">
    <w:name w:val="Subtitle"/>
    <w:basedOn w:val="a"/>
    <w:next w:val="a"/>
    <w:link w:val="afd"/>
    <w:uiPriority w:val="11"/>
    <w:qFormat/>
    <w:pPr>
      <w:numPr>
        <w:ilvl w:val="1"/>
      </w:numPr>
      <w:spacing w:after="160" w:line="259" w:lineRule="auto"/>
    </w:pPr>
    <w:rPr>
      <w:rFonts w:eastAsiaTheme="minorEastAsia"/>
      <w:color w:val="5A5A5A" w:themeColor="text1" w:themeTint="A5"/>
      <w:spacing w:val="15"/>
    </w:rPr>
  </w:style>
  <w:style w:type="character" w:customStyle="1" w:styleId="afd">
    <w:name w:val="Подзаголовок Знак"/>
    <w:basedOn w:val="a0"/>
    <w:link w:val="afc"/>
    <w:uiPriority w:val="11"/>
    <w:rPr>
      <w:rFonts w:eastAsiaTheme="minorEastAsia"/>
      <w:color w:val="5A5A5A" w:themeColor="text1" w:themeTint="A5"/>
      <w:spacing w:val="15"/>
    </w:rPr>
  </w:style>
  <w:style w:type="character" w:styleId="afe">
    <w:name w:val="FollowedHyperlink"/>
    <w:basedOn w:val="a0"/>
    <w:uiPriority w:val="99"/>
    <w:unhideWhenUsed/>
    <w:rPr>
      <w:color w:val="954F72" w:themeColor="followedHyperlink"/>
      <w:u w:val="single"/>
    </w:rPr>
  </w:style>
  <w:style w:type="paragraph" w:styleId="15">
    <w:name w:val="toc 1"/>
    <w:basedOn w:val="a"/>
    <w:next w:val="a"/>
    <w:uiPriority w:val="39"/>
    <w:unhideWhenUsed/>
    <w:pPr>
      <w:tabs>
        <w:tab w:val="right" w:leader="dot" w:pos="9639"/>
      </w:tabs>
      <w:spacing w:before="120" w:line="276" w:lineRule="auto"/>
    </w:pPr>
    <w:rPr>
      <w:rFonts w:ascii="Times New Roman" w:hAnsi="Times New Roman" w:cs="Times New Roman"/>
      <w:b/>
      <w:bCs/>
    </w:rPr>
  </w:style>
  <w:style w:type="character" w:customStyle="1" w:styleId="20">
    <w:name w:val="Заголовок 2 Знак"/>
    <w:basedOn w:val="a0"/>
    <w:link w:val="2"/>
    <w:uiPriority w:val="99"/>
    <w:rPr>
      <w:rFonts w:ascii="Arial" w:eastAsia="Times New Roman" w:hAnsi="Arial" w:cs="Times New Roman"/>
      <w:b/>
      <w:bCs/>
      <w:i/>
      <w:iCs/>
      <w:sz w:val="28"/>
      <w:szCs w:val="28"/>
    </w:rPr>
  </w:style>
  <w:style w:type="character" w:customStyle="1" w:styleId="30">
    <w:name w:val="Заголовок 3 Знак"/>
    <w:basedOn w:val="a0"/>
    <w:link w:val="3"/>
    <w:uiPriority w:val="99"/>
    <w:rPr>
      <w:rFonts w:ascii="Arial" w:eastAsia="Times New Roman" w:hAnsi="Arial" w:cs="Times New Roman"/>
      <w:b/>
      <w:bCs/>
      <w:sz w:val="26"/>
      <w:szCs w:val="26"/>
    </w:rPr>
  </w:style>
  <w:style w:type="character" w:customStyle="1" w:styleId="40">
    <w:name w:val="Заголовок 4 Знак"/>
    <w:basedOn w:val="a0"/>
    <w:link w:val="4"/>
    <w:uiPriority w:val="99"/>
    <w:rPr>
      <w:rFonts w:ascii="Times New Roman" w:eastAsia="Times New Roman" w:hAnsi="Times New Roman" w:cs="Times New Roman"/>
      <w:b/>
      <w:bCs/>
      <w:sz w:val="24"/>
      <w:szCs w:val="24"/>
    </w:rPr>
  </w:style>
  <w:style w:type="numbering" w:customStyle="1" w:styleId="16">
    <w:name w:val="Нет списка1"/>
    <w:next w:val="a2"/>
    <w:uiPriority w:val="99"/>
    <w:semiHidden/>
    <w:unhideWhenUsed/>
  </w:style>
  <w:style w:type="table" w:customStyle="1" w:styleId="TableNormal">
    <w:name w:val="Table Normal"/>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pPr>
      <w:widowControl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pPr>
    <w:rPr>
      <w:rFonts w:ascii="Times New Roman" w:eastAsia="Times New Roman" w:hAnsi="Times New Roman" w:cs="Times New Roman"/>
    </w:rPr>
  </w:style>
  <w:style w:type="table" w:customStyle="1" w:styleId="TableNormal10">
    <w:name w:val="Table Normal10"/>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pPr>
      <w:widowControl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style>
  <w:style w:type="table" w:customStyle="1" w:styleId="TableNormal12">
    <w:name w:val="Table Normal12"/>
    <w:uiPriority w:val="2"/>
    <w:semiHidden/>
    <w:unhideWhenUsed/>
    <w:qFormat/>
    <w:pPr>
      <w:widowControl w:val="0"/>
    </w:pPr>
    <w:rPr>
      <w:lang w:val="en-US"/>
    </w:rPr>
    <w:tblPr>
      <w:tblInd w:w="0" w:type="dxa"/>
      <w:tblCellMar>
        <w:top w:w="0" w:type="dxa"/>
        <w:left w:w="0" w:type="dxa"/>
        <w:bottom w:w="0" w:type="dxa"/>
        <w:right w:w="0" w:type="dxa"/>
      </w:tblCellMar>
    </w:tblPr>
  </w:style>
  <w:style w:type="character" w:customStyle="1" w:styleId="17">
    <w:name w:val="Гиперссылка1"/>
    <w:basedOn w:val="a0"/>
    <w:uiPriority w:val="99"/>
    <w:unhideWhenUsed/>
    <w:rPr>
      <w:color w:val="0000FF"/>
      <w:u w:val="single"/>
    </w:rPr>
  </w:style>
  <w:style w:type="character" w:customStyle="1" w:styleId="18">
    <w:name w:val="Просмотренная гиперссылка1"/>
    <w:basedOn w:val="a0"/>
    <w:uiPriority w:val="99"/>
    <w:semiHidden/>
    <w:unhideWhenUsed/>
    <w:rPr>
      <w:color w:val="800080"/>
      <w:u w:val="single"/>
    </w:rPr>
  </w:style>
  <w:style w:type="character" w:styleId="aff">
    <w:name w:val="Emphasis"/>
    <w:qFormat/>
    <w:rPr>
      <w:rFonts w:ascii="Times New Roman" w:hAnsi="Times New Roman" w:cs="Times New Roman" w:hint="default"/>
      <w:i/>
      <w:iCs w:val="0"/>
    </w:rPr>
  </w:style>
  <w:style w:type="paragraph" w:customStyle="1" w:styleId="msonormal0">
    <w:name w:val="msonormal"/>
    <w:basedOn w:val="a"/>
    <w:pPr>
      <w:spacing w:after="200" w:line="276" w:lineRule="auto"/>
    </w:pPr>
    <w:rPr>
      <w:rFonts w:ascii="Times New Roman" w:eastAsia="Times New Roman" w:hAnsi="Times New Roman" w:cs="Times New Roman"/>
      <w:sz w:val="24"/>
      <w:szCs w:val="24"/>
      <w:lang w:eastAsia="ru-RU"/>
    </w:rPr>
  </w:style>
  <w:style w:type="paragraph" w:styleId="aff0">
    <w:name w:val="Normal (Web)"/>
    <w:basedOn w:val="a"/>
    <w:uiPriority w:val="99"/>
    <w:unhideWhenUsed/>
    <w:qFormat/>
    <w:pPr>
      <w:spacing w:after="200" w:line="276" w:lineRule="auto"/>
    </w:pPr>
    <w:rPr>
      <w:rFonts w:ascii="Times New Roman" w:eastAsia="Times New Roman" w:hAnsi="Times New Roman" w:cs="Times New Roman"/>
      <w:sz w:val="24"/>
      <w:szCs w:val="24"/>
      <w:lang w:eastAsia="ru-RU"/>
    </w:rPr>
  </w:style>
  <w:style w:type="paragraph" w:styleId="23">
    <w:name w:val="toc 2"/>
    <w:basedOn w:val="a"/>
    <w:next w:val="a"/>
    <w:uiPriority w:val="39"/>
    <w:unhideWhenUsed/>
    <w:pPr>
      <w:tabs>
        <w:tab w:val="right" w:leader="dot" w:pos="9639"/>
      </w:tabs>
      <w:spacing w:before="120"/>
      <w:ind w:left="240"/>
    </w:pPr>
    <w:rPr>
      <w:rFonts w:ascii="Times New Roman" w:eastAsia="Times New Roman" w:hAnsi="Times New Roman" w:cs="Times New Roman"/>
      <w:i/>
      <w:iCs/>
      <w:sz w:val="24"/>
      <w:szCs w:val="24"/>
      <w:lang w:eastAsia="ru-RU"/>
    </w:rPr>
  </w:style>
  <w:style w:type="paragraph" w:styleId="32">
    <w:name w:val="toc 3"/>
    <w:basedOn w:val="a"/>
    <w:next w:val="a"/>
    <w:uiPriority w:val="39"/>
    <w:unhideWhenUsed/>
    <w:pPr>
      <w:ind w:left="480"/>
    </w:pPr>
    <w:rPr>
      <w:rFonts w:ascii="Times New Roman" w:eastAsia="Times New Roman" w:hAnsi="Times New Roman" w:cs="Times New Roman"/>
      <w:sz w:val="28"/>
      <w:szCs w:val="28"/>
      <w:lang w:eastAsia="ru-RU"/>
    </w:rPr>
  </w:style>
  <w:style w:type="paragraph" w:styleId="42">
    <w:name w:val="toc 4"/>
    <w:basedOn w:val="a"/>
    <w:next w:val="a"/>
    <w:unhideWhenUsed/>
    <w:pPr>
      <w:ind w:left="720"/>
    </w:pPr>
    <w:rPr>
      <w:rFonts w:ascii="Calibri" w:eastAsia="Times New Roman" w:hAnsi="Calibri" w:cs="Calibri"/>
      <w:sz w:val="20"/>
      <w:szCs w:val="20"/>
      <w:lang w:eastAsia="ru-RU"/>
    </w:rPr>
  </w:style>
  <w:style w:type="paragraph" w:styleId="52">
    <w:name w:val="toc 5"/>
    <w:basedOn w:val="a"/>
    <w:next w:val="a"/>
    <w:unhideWhenUsed/>
    <w:pPr>
      <w:ind w:left="960"/>
    </w:pPr>
    <w:rPr>
      <w:rFonts w:ascii="Calibri" w:eastAsia="Times New Roman" w:hAnsi="Calibri" w:cs="Calibri"/>
      <w:sz w:val="20"/>
      <w:szCs w:val="20"/>
      <w:lang w:eastAsia="ru-RU"/>
    </w:rPr>
  </w:style>
  <w:style w:type="paragraph" w:styleId="61">
    <w:name w:val="toc 6"/>
    <w:basedOn w:val="a"/>
    <w:next w:val="a"/>
    <w:unhideWhenUsed/>
    <w:pPr>
      <w:ind w:left="1200"/>
    </w:pPr>
    <w:rPr>
      <w:rFonts w:ascii="Calibri" w:eastAsia="Times New Roman" w:hAnsi="Calibri" w:cs="Calibri"/>
      <w:sz w:val="20"/>
      <w:szCs w:val="20"/>
      <w:lang w:eastAsia="ru-RU"/>
    </w:rPr>
  </w:style>
  <w:style w:type="paragraph" w:styleId="71">
    <w:name w:val="toc 7"/>
    <w:basedOn w:val="a"/>
    <w:next w:val="a"/>
    <w:unhideWhenUsed/>
    <w:pPr>
      <w:ind w:left="1440"/>
    </w:pPr>
    <w:rPr>
      <w:rFonts w:ascii="Calibri" w:eastAsia="Times New Roman" w:hAnsi="Calibri" w:cs="Calibri"/>
      <w:sz w:val="20"/>
      <w:szCs w:val="20"/>
      <w:lang w:eastAsia="ru-RU"/>
    </w:rPr>
  </w:style>
  <w:style w:type="paragraph" w:styleId="81">
    <w:name w:val="toc 8"/>
    <w:basedOn w:val="a"/>
    <w:next w:val="a"/>
    <w:unhideWhenUsed/>
    <w:pPr>
      <w:ind w:left="1680"/>
    </w:pPr>
    <w:rPr>
      <w:rFonts w:ascii="Calibri" w:eastAsia="Times New Roman" w:hAnsi="Calibri" w:cs="Calibri"/>
      <w:sz w:val="20"/>
      <w:szCs w:val="20"/>
      <w:lang w:eastAsia="ru-RU"/>
    </w:rPr>
  </w:style>
  <w:style w:type="paragraph" w:styleId="91">
    <w:name w:val="toc 9"/>
    <w:basedOn w:val="a"/>
    <w:next w:val="a"/>
    <w:unhideWhenUsed/>
    <w:pPr>
      <w:ind w:left="1920"/>
    </w:pPr>
    <w:rPr>
      <w:rFonts w:ascii="Calibri" w:eastAsia="Times New Roman" w:hAnsi="Calibri" w:cs="Calibri"/>
      <w:sz w:val="20"/>
      <w:szCs w:val="20"/>
      <w:lang w:eastAsia="ru-RU"/>
    </w:rPr>
  </w:style>
  <w:style w:type="character" w:customStyle="1" w:styleId="19">
    <w:name w:val="Нижний колонтитул Знак1"/>
    <w:basedOn w:val="a0"/>
    <w:uiPriority w:val="99"/>
    <w:semiHidden/>
    <w:rPr>
      <w:rFonts w:ascii="Calibri" w:eastAsia="Times New Roman" w:hAnsi="Calibri" w:cs="Times New Roman"/>
      <w:lang w:val="ru-RU" w:eastAsia="ru-RU"/>
    </w:rPr>
  </w:style>
  <w:style w:type="paragraph" w:styleId="aff1">
    <w:name w:val="endnote text"/>
    <w:basedOn w:val="a"/>
    <w:link w:val="aff2"/>
    <w:uiPriority w:val="99"/>
    <w:semiHidden/>
    <w:unhideWhenUsed/>
    <w:rPr>
      <w:rFonts w:ascii="Calibri" w:eastAsia="Times New Roman" w:hAnsi="Calibri" w:cs="Times New Roman"/>
      <w:sz w:val="20"/>
      <w:szCs w:val="20"/>
    </w:rPr>
  </w:style>
  <w:style w:type="character" w:customStyle="1" w:styleId="aff2">
    <w:name w:val="Текст концевой сноски Знак"/>
    <w:basedOn w:val="a0"/>
    <w:link w:val="aff1"/>
    <w:uiPriority w:val="99"/>
    <w:semiHidden/>
    <w:rPr>
      <w:rFonts w:ascii="Calibri" w:eastAsia="Times New Roman" w:hAnsi="Calibri" w:cs="Times New Roman"/>
      <w:sz w:val="20"/>
      <w:szCs w:val="20"/>
    </w:rPr>
  </w:style>
  <w:style w:type="paragraph" w:styleId="24">
    <w:name w:val="List 2"/>
    <w:basedOn w:val="a"/>
    <w:unhideWhenUsed/>
    <w:pPr>
      <w:spacing w:before="120" w:after="120"/>
      <w:ind w:left="720" w:hanging="360"/>
      <w:jc w:val="both"/>
    </w:pPr>
    <w:rPr>
      <w:rFonts w:ascii="Arial" w:eastAsia="Batang" w:hAnsi="Arial" w:cs="Times New Roman"/>
      <w:sz w:val="20"/>
      <w:szCs w:val="24"/>
      <w:lang w:eastAsia="ko-KR"/>
    </w:rPr>
  </w:style>
  <w:style w:type="paragraph" w:styleId="25">
    <w:name w:val="Body Text 2"/>
    <w:basedOn w:val="a"/>
    <w:link w:val="26"/>
    <w:unhideWhenUsed/>
    <w:pPr>
      <w:ind w:right="-57"/>
      <w:jc w:val="both"/>
    </w:pPr>
    <w:rPr>
      <w:rFonts w:ascii="Times New Roman" w:eastAsia="Times New Roman" w:hAnsi="Times New Roman" w:cs="Times New Roman"/>
      <w:sz w:val="24"/>
      <w:szCs w:val="24"/>
    </w:rPr>
  </w:style>
  <w:style w:type="character" w:customStyle="1" w:styleId="26">
    <w:name w:val="Основной текст 2 Знак"/>
    <w:basedOn w:val="a0"/>
    <w:link w:val="25"/>
    <w:rPr>
      <w:rFonts w:ascii="Times New Roman" w:eastAsia="Times New Roman" w:hAnsi="Times New Roman" w:cs="Times New Roman"/>
      <w:sz w:val="24"/>
      <w:szCs w:val="24"/>
    </w:rPr>
  </w:style>
  <w:style w:type="paragraph" w:styleId="27">
    <w:name w:val="Body Text Indent 2"/>
    <w:basedOn w:val="a"/>
    <w:link w:val="28"/>
    <w:unhideWhenUsed/>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rPr>
      <w:rFonts w:ascii="Times New Roman" w:eastAsia="Times New Roman" w:hAnsi="Times New Roman" w:cs="Times New Roman"/>
      <w:sz w:val="24"/>
      <w:szCs w:val="24"/>
    </w:rPr>
  </w:style>
  <w:style w:type="paragraph" w:customStyle="1" w:styleId="aff3">
    <w:name w:val="Внимание"/>
    <w:basedOn w:val="a"/>
    <w:next w:val="a"/>
    <w:uiPriority w:val="99"/>
    <w:pPr>
      <w:widowControl w:val="0"/>
      <w:shd w:val="clear" w:color="auto" w:fill="F5F3DA"/>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4">
    <w:name w:val="Внимание: криминал!!"/>
    <w:basedOn w:val="aff3"/>
    <w:next w:val="a"/>
    <w:uiPriority w:val="99"/>
  </w:style>
  <w:style w:type="paragraph" w:customStyle="1" w:styleId="aff5">
    <w:name w:val="Внимание: недобросовестность!"/>
    <w:basedOn w:val="aff3"/>
    <w:next w:val="a"/>
    <w:uiPriority w:val="99"/>
  </w:style>
  <w:style w:type="paragraph" w:customStyle="1" w:styleId="aff6">
    <w:name w:val="Дочерний элемент списка"/>
    <w:basedOn w:val="a"/>
    <w:next w:val="a"/>
    <w:uiPriority w:val="99"/>
    <w:pPr>
      <w:widowControl w:val="0"/>
      <w:spacing w:line="360" w:lineRule="auto"/>
      <w:jc w:val="both"/>
    </w:pPr>
    <w:rPr>
      <w:rFonts w:ascii="Times New Roman" w:eastAsia="Times New Roman" w:hAnsi="Times New Roman" w:cs="Times New Roman"/>
      <w:color w:val="868381"/>
      <w:sz w:val="20"/>
      <w:szCs w:val="20"/>
      <w:lang w:eastAsia="ru-RU"/>
    </w:rPr>
  </w:style>
  <w:style w:type="paragraph" w:customStyle="1" w:styleId="aff7">
    <w:name w:val="Основное меню (преемственное)"/>
    <w:basedOn w:val="a"/>
    <w:next w:val="a"/>
    <w:uiPriority w:val="99"/>
    <w:pPr>
      <w:widowControl w:val="0"/>
      <w:spacing w:line="360" w:lineRule="auto"/>
      <w:ind w:firstLine="720"/>
      <w:jc w:val="both"/>
    </w:pPr>
    <w:rPr>
      <w:rFonts w:ascii="Verdana" w:eastAsia="Times New Roman" w:hAnsi="Verdana" w:cs="Verdana"/>
      <w:lang w:eastAsia="ru-RU"/>
    </w:rPr>
  </w:style>
  <w:style w:type="paragraph" w:customStyle="1" w:styleId="1a">
    <w:name w:val="Заголовок1"/>
    <w:basedOn w:val="aff7"/>
    <w:next w:val="a"/>
    <w:uiPriority w:val="99"/>
    <w:pPr>
      <w:shd w:val="clear" w:color="auto" w:fill="ECE9D8"/>
    </w:pPr>
    <w:rPr>
      <w:b/>
      <w:bCs/>
      <w:color w:val="0058A9"/>
    </w:rPr>
  </w:style>
  <w:style w:type="paragraph" w:customStyle="1" w:styleId="aff8">
    <w:name w:val="Заголовок группы контролов"/>
    <w:basedOn w:val="a"/>
    <w:next w:val="a"/>
    <w:uiPriority w:val="99"/>
    <w:pPr>
      <w:widowControl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9">
    <w:name w:val="Заголовок для информации об изменениях"/>
    <w:basedOn w:val="1"/>
    <w:next w:val="a"/>
    <w:uiPriority w:val="99"/>
    <w:pPr>
      <w:keepNext/>
      <w:keepLines/>
      <w:shd w:val="clear" w:color="auto" w:fill="FFFFFF"/>
      <w:spacing w:before="0" w:beforeAutospacing="0" w:after="240" w:afterAutospacing="0" w:line="360" w:lineRule="auto"/>
      <w:outlineLvl w:val="9"/>
    </w:pPr>
    <w:rPr>
      <w:b w:val="0"/>
      <w:bCs w:val="0"/>
      <w:sz w:val="18"/>
      <w:szCs w:val="18"/>
    </w:rPr>
  </w:style>
  <w:style w:type="paragraph" w:customStyle="1" w:styleId="affa">
    <w:name w:val="Заголовок распахивающейся части диалога"/>
    <w:basedOn w:val="a"/>
    <w:next w:val="a"/>
    <w:uiPriority w:val="99"/>
    <w:pPr>
      <w:widowControl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b">
    <w:name w:val="Заголовок статьи"/>
    <w:basedOn w:val="a"/>
    <w:next w:val="a"/>
    <w:uiPriority w:val="99"/>
    <w:pPr>
      <w:widowControl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c">
    <w:name w:val="Заголовок ЭР (левое окно)"/>
    <w:basedOn w:val="a"/>
    <w:next w:val="a"/>
    <w:uiPriority w:val="99"/>
    <w:pPr>
      <w:widowControl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d">
    <w:name w:val="Заголовок ЭР (правое окно)"/>
    <w:basedOn w:val="affc"/>
    <w:next w:val="a"/>
    <w:uiPriority w:val="99"/>
    <w:pPr>
      <w:spacing w:after="0"/>
      <w:jc w:val="left"/>
    </w:pPr>
  </w:style>
  <w:style w:type="paragraph" w:customStyle="1" w:styleId="affe">
    <w:name w:val="Интерактивный заголовок"/>
    <w:basedOn w:val="1a"/>
    <w:next w:val="a"/>
    <w:uiPriority w:val="99"/>
    <w:rPr>
      <w:u w:val="single"/>
    </w:rPr>
  </w:style>
  <w:style w:type="paragraph" w:customStyle="1" w:styleId="afff">
    <w:name w:val="Текст информации об изменениях"/>
    <w:basedOn w:val="a"/>
    <w:next w:val="a"/>
    <w:uiPriority w:val="99"/>
    <w:pPr>
      <w:widowControl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0">
    <w:name w:val="Информация об изменениях"/>
    <w:basedOn w:val="afff"/>
    <w:next w:val="a"/>
    <w:uiPriority w:val="99"/>
    <w:pPr>
      <w:shd w:val="clear" w:color="auto" w:fill="EAEFED"/>
      <w:spacing w:before="180"/>
      <w:ind w:left="360" w:right="360" w:firstLine="0"/>
    </w:pPr>
  </w:style>
  <w:style w:type="paragraph" w:customStyle="1" w:styleId="afff1">
    <w:name w:val="Текст (справка)"/>
    <w:basedOn w:val="a"/>
    <w:next w:val="a"/>
    <w:uiPriority w:val="99"/>
    <w:pPr>
      <w:widowControl w:val="0"/>
      <w:spacing w:line="360" w:lineRule="auto"/>
      <w:ind w:left="170" w:right="170"/>
    </w:pPr>
    <w:rPr>
      <w:rFonts w:ascii="Times New Roman" w:eastAsia="Times New Roman" w:hAnsi="Times New Roman" w:cs="Times New Roman"/>
      <w:sz w:val="24"/>
      <w:szCs w:val="24"/>
      <w:lang w:eastAsia="ru-RU"/>
    </w:rPr>
  </w:style>
  <w:style w:type="paragraph" w:customStyle="1" w:styleId="afff2">
    <w:name w:val="Комментарий"/>
    <w:basedOn w:val="afff1"/>
    <w:next w:val="a"/>
    <w:uiPriority w:val="99"/>
    <w:pPr>
      <w:shd w:val="clear" w:color="auto" w:fill="F0F0F0"/>
      <w:spacing w:before="75"/>
      <w:ind w:right="0"/>
      <w:jc w:val="both"/>
    </w:pPr>
    <w:rPr>
      <w:color w:val="353842"/>
    </w:rPr>
  </w:style>
  <w:style w:type="paragraph" w:customStyle="1" w:styleId="afff3">
    <w:name w:val="Информация об изменениях документа"/>
    <w:basedOn w:val="afff2"/>
    <w:next w:val="a"/>
    <w:uiPriority w:val="99"/>
    <w:rPr>
      <w:i/>
      <w:iCs/>
    </w:rPr>
  </w:style>
  <w:style w:type="paragraph" w:customStyle="1" w:styleId="afff4">
    <w:name w:val="Текст (лев. подпись)"/>
    <w:basedOn w:val="a"/>
    <w:next w:val="a"/>
    <w:uiPriority w:val="99"/>
    <w:pPr>
      <w:widowControl w:val="0"/>
      <w:spacing w:line="360" w:lineRule="auto"/>
    </w:pPr>
    <w:rPr>
      <w:rFonts w:ascii="Times New Roman" w:eastAsia="Times New Roman" w:hAnsi="Times New Roman" w:cs="Times New Roman"/>
      <w:sz w:val="24"/>
      <w:szCs w:val="24"/>
      <w:lang w:eastAsia="ru-RU"/>
    </w:rPr>
  </w:style>
  <w:style w:type="paragraph" w:customStyle="1" w:styleId="afff5">
    <w:name w:val="Колонтитул (левый)"/>
    <w:basedOn w:val="afff4"/>
    <w:next w:val="a"/>
    <w:uiPriority w:val="99"/>
    <w:rPr>
      <w:sz w:val="14"/>
      <w:szCs w:val="14"/>
    </w:rPr>
  </w:style>
  <w:style w:type="paragraph" w:customStyle="1" w:styleId="afff6">
    <w:name w:val="Текст (прав. подпись)"/>
    <w:basedOn w:val="a"/>
    <w:next w:val="a"/>
    <w:uiPriority w:val="99"/>
    <w:pPr>
      <w:widowControl w:val="0"/>
      <w:spacing w:line="360" w:lineRule="auto"/>
      <w:jc w:val="right"/>
    </w:pPr>
    <w:rPr>
      <w:rFonts w:ascii="Times New Roman" w:eastAsia="Times New Roman" w:hAnsi="Times New Roman" w:cs="Times New Roman"/>
      <w:sz w:val="24"/>
      <w:szCs w:val="24"/>
      <w:lang w:eastAsia="ru-RU"/>
    </w:rPr>
  </w:style>
  <w:style w:type="paragraph" w:customStyle="1" w:styleId="afff7">
    <w:name w:val="Колонтитул (правый)"/>
    <w:basedOn w:val="afff6"/>
    <w:next w:val="a"/>
    <w:uiPriority w:val="99"/>
    <w:rPr>
      <w:sz w:val="14"/>
      <w:szCs w:val="14"/>
    </w:rPr>
  </w:style>
  <w:style w:type="paragraph" w:customStyle="1" w:styleId="afff8">
    <w:name w:val="Комментарий пользователя"/>
    <w:basedOn w:val="afff2"/>
    <w:next w:val="a"/>
    <w:uiPriority w:val="99"/>
    <w:pPr>
      <w:shd w:val="clear" w:color="auto" w:fill="FFDFE0"/>
      <w:jc w:val="left"/>
    </w:pPr>
  </w:style>
  <w:style w:type="paragraph" w:customStyle="1" w:styleId="afff9">
    <w:name w:val="Куда обратиться?"/>
    <w:basedOn w:val="aff3"/>
    <w:next w:val="a"/>
    <w:uiPriority w:val="99"/>
  </w:style>
  <w:style w:type="paragraph" w:customStyle="1" w:styleId="afffa">
    <w:name w:val="Моноширинный"/>
    <w:basedOn w:val="a"/>
    <w:next w:val="a"/>
    <w:uiPriority w:val="99"/>
    <w:pPr>
      <w:widowControl w:val="0"/>
      <w:spacing w:line="360" w:lineRule="auto"/>
    </w:pPr>
    <w:rPr>
      <w:rFonts w:ascii="Courier New" w:eastAsia="Times New Roman" w:hAnsi="Courier New" w:cs="Courier New"/>
      <w:sz w:val="24"/>
      <w:szCs w:val="24"/>
      <w:lang w:eastAsia="ru-RU"/>
    </w:rPr>
  </w:style>
  <w:style w:type="paragraph" w:customStyle="1" w:styleId="afffb">
    <w:name w:val="Напишите нам"/>
    <w:basedOn w:val="a"/>
    <w:next w:val="a"/>
    <w:uiPriority w:val="99"/>
    <w:pPr>
      <w:widowControl w:val="0"/>
      <w:shd w:val="clear" w:color="auto" w:fill="EFFFAD"/>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c">
    <w:name w:val="Необходимые документы"/>
    <w:basedOn w:val="aff3"/>
    <w:next w:val="a"/>
    <w:uiPriority w:val="99"/>
    <w:pPr>
      <w:ind w:firstLine="118"/>
    </w:pPr>
  </w:style>
  <w:style w:type="paragraph" w:customStyle="1" w:styleId="afffd">
    <w:name w:val="Нормальный (таблица)"/>
    <w:basedOn w:val="a"/>
    <w:next w:val="a"/>
    <w:uiPriority w:val="99"/>
    <w:pPr>
      <w:widowControl w:val="0"/>
      <w:spacing w:line="360" w:lineRule="auto"/>
      <w:jc w:val="both"/>
    </w:pPr>
    <w:rPr>
      <w:rFonts w:ascii="Times New Roman" w:eastAsia="Times New Roman" w:hAnsi="Times New Roman" w:cs="Times New Roman"/>
      <w:sz w:val="24"/>
      <w:szCs w:val="24"/>
      <w:lang w:eastAsia="ru-RU"/>
    </w:rPr>
  </w:style>
  <w:style w:type="paragraph" w:customStyle="1" w:styleId="afffe">
    <w:name w:val="Таблицы (моноширинный)"/>
    <w:basedOn w:val="a"/>
    <w:next w:val="a"/>
    <w:uiPriority w:val="99"/>
    <w:pPr>
      <w:widowControl w:val="0"/>
      <w:spacing w:line="360" w:lineRule="auto"/>
    </w:pPr>
    <w:rPr>
      <w:rFonts w:ascii="Courier New" w:eastAsia="Times New Roman" w:hAnsi="Courier New" w:cs="Courier New"/>
      <w:sz w:val="24"/>
      <w:szCs w:val="24"/>
      <w:lang w:eastAsia="ru-RU"/>
    </w:rPr>
  </w:style>
  <w:style w:type="paragraph" w:customStyle="1" w:styleId="affff">
    <w:name w:val="Оглавление"/>
    <w:basedOn w:val="afffe"/>
    <w:next w:val="a"/>
    <w:uiPriority w:val="99"/>
    <w:pPr>
      <w:ind w:left="140"/>
    </w:pPr>
  </w:style>
  <w:style w:type="paragraph" w:customStyle="1" w:styleId="affff0">
    <w:name w:val="Переменная часть"/>
    <w:basedOn w:val="aff7"/>
    <w:next w:val="a"/>
    <w:uiPriority w:val="99"/>
    <w:rPr>
      <w:sz w:val="18"/>
      <w:szCs w:val="18"/>
    </w:rPr>
  </w:style>
  <w:style w:type="paragraph" w:customStyle="1" w:styleId="affff1">
    <w:name w:val="Подвал для информации об изменениях"/>
    <w:basedOn w:val="1"/>
    <w:next w:val="a"/>
    <w:uiPriority w:val="99"/>
    <w:pPr>
      <w:keepNext/>
      <w:keepLines/>
      <w:spacing w:before="480" w:beforeAutospacing="0" w:after="240" w:afterAutospacing="0" w:line="360" w:lineRule="auto"/>
      <w:outlineLvl w:val="9"/>
    </w:pPr>
    <w:rPr>
      <w:b w:val="0"/>
      <w:bCs w:val="0"/>
      <w:sz w:val="18"/>
      <w:szCs w:val="18"/>
    </w:rPr>
  </w:style>
  <w:style w:type="paragraph" w:customStyle="1" w:styleId="affff2">
    <w:name w:val="Подзаголовок для информации об изменениях"/>
    <w:basedOn w:val="afff"/>
    <w:next w:val="a"/>
    <w:uiPriority w:val="99"/>
    <w:rPr>
      <w:b/>
      <w:bCs/>
    </w:rPr>
  </w:style>
  <w:style w:type="paragraph" w:customStyle="1" w:styleId="affff3">
    <w:name w:val="Подчёркнуный текст"/>
    <w:basedOn w:val="a"/>
    <w:next w:val="a"/>
    <w:uiPriority w:val="99"/>
    <w:pPr>
      <w:widowControl w:val="0"/>
      <w:pBdr>
        <w:bottom w:val="single" w:sz="4" w:space="0" w:color="000000"/>
      </w:pBdr>
      <w:spacing w:line="360" w:lineRule="auto"/>
      <w:ind w:firstLine="720"/>
      <w:jc w:val="both"/>
    </w:pPr>
    <w:rPr>
      <w:rFonts w:ascii="Times New Roman" w:eastAsia="Times New Roman" w:hAnsi="Times New Roman" w:cs="Times New Roman"/>
      <w:sz w:val="24"/>
      <w:szCs w:val="24"/>
      <w:lang w:eastAsia="ru-RU"/>
    </w:rPr>
  </w:style>
  <w:style w:type="paragraph" w:customStyle="1" w:styleId="affff4">
    <w:name w:val="Постоянная часть"/>
    <w:basedOn w:val="aff7"/>
    <w:next w:val="a"/>
    <w:uiPriority w:val="99"/>
    <w:rPr>
      <w:sz w:val="20"/>
      <w:szCs w:val="20"/>
    </w:rPr>
  </w:style>
  <w:style w:type="paragraph" w:customStyle="1" w:styleId="affff5">
    <w:name w:val="Прижатый влево"/>
    <w:basedOn w:val="a"/>
    <w:next w:val="a"/>
    <w:uiPriority w:val="99"/>
    <w:pPr>
      <w:widowControl w:val="0"/>
      <w:spacing w:line="360" w:lineRule="auto"/>
    </w:pPr>
    <w:rPr>
      <w:rFonts w:ascii="Times New Roman" w:eastAsia="Times New Roman" w:hAnsi="Times New Roman" w:cs="Times New Roman"/>
      <w:sz w:val="24"/>
      <w:szCs w:val="24"/>
      <w:lang w:eastAsia="ru-RU"/>
    </w:rPr>
  </w:style>
  <w:style w:type="paragraph" w:customStyle="1" w:styleId="affff6">
    <w:name w:val="Пример."/>
    <w:basedOn w:val="aff3"/>
    <w:next w:val="a"/>
    <w:uiPriority w:val="99"/>
  </w:style>
  <w:style w:type="paragraph" w:customStyle="1" w:styleId="affff7">
    <w:name w:val="Примечание."/>
    <w:basedOn w:val="aff3"/>
    <w:next w:val="a"/>
    <w:uiPriority w:val="99"/>
  </w:style>
  <w:style w:type="paragraph" w:customStyle="1" w:styleId="affff8">
    <w:name w:val="Словарная статья"/>
    <w:basedOn w:val="a"/>
    <w:next w:val="a"/>
    <w:uiPriority w:val="99"/>
    <w:pPr>
      <w:widowControl w:val="0"/>
      <w:spacing w:line="360" w:lineRule="auto"/>
      <w:ind w:right="118"/>
      <w:jc w:val="both"/>
    </w:pPr>
    <w:rPr>
      <w:rFonts w:ascii="Times New Roman" w:eastAsia="Times New Roman" w:hAnsi="Times New Roman" w:cs="Times New Roman"/>
      <w:sz w:val="24"/>
      <w:szCs w:val="24"/>
      <w:lang w:eastAsia="ru-RU"/>
    </w:rPr>
  </w:style>
  <w:style w:type="paragraph" w:customStyle="1" w:styleId="affff9">
    <w:name w:val="Ссылка на официальную публикацию"/>
    <w:basedOn w:val="a"/>
    <w:next w:val="a"/>
    <w:uiPriority w:val="99"/>
    <w:pPr>
      <w:widowControl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a">
    <w:name w:val="Текст в таблице"/>
    <w:basedOn w:val="afffd"/>
    <w:next w:val="a"/>
    <w:uiPriority w:val="99"/>
    <w:pPr>
      <w:ind w:firstLine="500"/>
    </w:pPr>
  </w:style>
  <w:style w:type="paragraph" w:customStyle="1" w:styleId="affffb">
    <w:name w:val="Текст ЭР (см. также)"/>
    <w:basedOn w:val="a"/>
    <w:next w:val="a"/>
    <w:uiPriority w:val="99"/>
    <w:pPr>
      <w:widowControl w:val="0"/>
      <w:spacing w:before="200" w:line="360" w:lineRule="auto"/>
    </w:pPr>
    <w:rPr>
      <w:rFonts w:ascii="Times New Roman" w:eastAsia="Times New Roman" w:hAnsi="Times New Roman" w:cs="Times New Roman"/>
      <w:sz w:val="20"/>
      <w:szCs w:val="20"/>
      <w:lang w:eastAsia="ru-RU"/>
    </w:rPr>
  </w:style>
  <w:style w:type="paragraph" w:customStyle="1" w:styleId="affffc">
    <w:name w:val="Технический комментарий"/>
    <w:basedOn w:val="a"/>
    <w:next w:val="a"/>
    <w:uiPriority w:val="99"/>
    <w:pPr>
      <w:widowControl w:val="0"/>
      <w:shd w:val="clear" w:color="auto" w:fill="FFFFA6"/>
      <w:spacing w:line="360" w:lineRule="auto"/>
    </w:pPr>
    <w:rPr>
      <w:rFonts w:ascii="Times New Roman" w:eastAsia="Times New Roman" w:hAnsi="Times New Roman" w:cs="Times New Roman"/>
      <w:color w:val="463F31"/>
      <w:sz w:val="24"/>
      <w:szCs w:val="24"/>
      <w:lang w:eastAsia="ru-RU"/>
    </w:rPr>
  </w:style>
  <w:style w:type="paragraph" w:customStyle="1" w:styleId="affffd">
    <w:name w:val="Формула"/>
    <w:basedOn w:val="a"/>
    <w:next w:val="a"/>
    <w:uiPriority w:val="99"/>
    <w:pPr>
      <w:widowControl w:val="0"/>
      <w:shd w:val="clear" w:color="auto" w:fill="F5F3DA"/>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e">
    <w:name w:val="Центрированный (таблица)"/>
    <w:basedOn w:val="afffd"/>
    <w:next w:val="a"/>
    <w:uiPriority w:val="99"/>
    <w:pPr>
      <w:jc w:val="center"/>
    </w:pPr>
  </w:style>
  <w:style w:type="paragraph" w:customStyle="1" w:styleId="-">
    <w:name w:val="ЭР-содержание (правое окно)"/>
    <w:basedOn w:val="a"/>
    <w:next w:val="a"/>
    <w:uiPriority w:val="99"/>
    <w:pPr>
      <w:widowControl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pPr>
      <w:spacing w:before="100" w:beforeAutospacing="1" w:after="100" w:afterAutospacing="1"/>
    </w:pPr>
    <w:rPr>
      <w:rFonts w:ascii="Times New Roman" w:eastAsia="Times New Roman" w:hAnsi="Times New Roman" w:cs="Times New Roman"/>
      <w:sz w:val="24"/>
      <w:szCs w:val="24"/>
      <w:lang w:eastAsia="ru-RU"/>
    </w:rPr>
  </w:style>
  <w:style w:type="character" w:styleId="afffff">
    <w:name w:val="page number"/>
    <w:unhideWhenUsed/>
    <w:rPr>
      <w:rFonts w:ascii="Times New Roman" w:hAnsi="Times New Roman" w:cs="Times New Roman" w:hint="default"/>
    </w:rPr>
  </w:style>
  <w:style w:type="character" w:styleId="afffff0">
    <w:name w:val="endnote reference"/>
    <w:uiPriority w:val="99"/>
    <w:semiHidden/>
    <w:unhideWhenUsed/>
    <w:rPr>
      <w:rFonts w:ascii="Times New Roman" w:hAnsi="Times New Roman" w:cs="Times New Roman" w:hint="default"/>
      <w:vertAlign w:val="superscript"/>
    </w:rPr>
  </w:style>
  <w:style w:type="character" w:customStyle="1" w:styleId="blk">
    <w:name w:val="blk"/>
  </w:style>
  <w:style w:type="character" w:customStyle="1" w:styleId="FootnoteTextChar">
    <w:name w:val="Footnote Text Char"/>
    <w:rPr>
      <w:rFonts w:ascii="Times New Roman" w:hAnsi="Times New Roman" w:cs="Times New Roman" w:hint="default"/>
      <w:sz w:val="20"/>
      <w:lang w:eastAsia="ru-RU"/>
    </w:rPr>
  </w:style>
  <w:style w:type="character" w:customStyle="1" w:styleId="112">
    <w:name w:val="Текст примечания Знак11"/>
    <w:uiPriority w:val="99"/>
    <w:rPr>
      <w:rFonts w:ascii="Times New Roman" w:hAnsi="Times New Roman" w:cs="Times New Roman" w:hint="default"/>
      <w:sz w:val="20"/>
      <w:szCs w:val="20"/>
    </w:rPr>
  </w:style>
  <w:style w:type="character" w:customStyle="1" w:styleId="1b">
    <w:name w:val="Текст примечания Знак1"/>
    <w:uiPriority w:val="99"/>
    <w:rPr>
      <w:rFonts w:ascii="Times New Roman" w:hAnsi="Times New Roman" w:cs="Times New Roman" w:hint="default"/>
      <w:sz w:val="20"/>
      <w:szCs w:val="20"/>
    </w:rPr>
  </w:style>
  <w:style w:type="character" w:customStyle="1" w:styleId="113">
    <w:name w:val="Тема примечания Знак11"/>
    <w:uiPriority w:val="99"/>
    <w:rPr>
      <w:rFonts w:ascii="Times New Roman" w:hAnsi="Times New Roman" w:cs="Times New Roman" w:hint="default"/>
      <w:b/>
      <w:bCs/>
      <w:sz w:val="20"/>
      <w:szCs w:val="20"/>
    </w:rPr>
  </w:style>
  <w:style w:type="character" w:customStyle="1" w:styleId="1c">
    <w:name w:val="Тема примечания Знак1"/>
    <w:uiPriority w:val="99"/>
    <w:rPr>
      <w:rFonts w:ascii="Times New Roman" w:hAnsi="Times New Roman" w:cs="Times New Roman" w:hint="default"/>
      <w:b/>
      <w:bCs/>
      <w:sz w:val="20"/>
      <w:szCs w:val="20"/>
    </w:rPr>
  </w:style>
  <w:style w:type="character" w:customStyle="1" w:styleId="apple-converted-space">
    <w:name w:val="apple-converted-space"/>
  </w:style>
  <w:style w:type="character" w:customStyle="1" w:styleId="afffff1">
    <w:name w:val="Цветовое выделение"/>
    <w:uiPriority w:val="99"/>
    <w:rPr>
      <w:b/>
      <w:bCs w:val="0"/>
      <w:color w:val="26282F"/>
    </w:rPr>
  </w:style>
  <w:style w:type="character" w:customStyle="1" w:styleId="afffff2">
    <w:name w:val="Гипертекстовая ссылка"/>
    <w:uiPriority w:val="99"/>
    <w:rPr>
      <w:b/>
      <w:bCs w:val="0"/>
      <w:color w:val="106BBE"/>
    </w:rPr>
  </w:style>
  <w:style w:type="character" w:customStyle="1" w:styleId="afffff3">
    <w:name w:val="Активная гипертекстовая ссылка"/>
    <w:uiPriority w:val="99"/>
    <w:rPr>
      <w:b/>
      <w:bCs w:val="0"/>
      <w:color w:val="106BBE"/>
      <w:u w:val="single"/>
    </w:rPr>
  </w:style>
  <w:style w:type="character" w:customStyle="1" w:styleId="afffff4">
    <w:name w:val="Выделение для Базового Поиска"/>
    <w:uiPriority w:val="99"/>
    <w:rPr>
      <w:b/>
      <w:bCs w:val="0"/>
      <w:color w:val="0058A9"/>
    </w:rPr>
  </w:style>
  <w:style w:type="character" w:customStyle="1" w:styleId="afffff5">
    <w:name w:val="Выделение для Базового Поиска (курсив)"/>
    <w:uiPriority w:val="99"/>
    <w:rPr>
      <w:b/>
      <w:bCs w:val="0"/>
      <w:i/>
      <w:iCs w:val="0"/>
      <w:color w:val="0058A9"/>
    </w:rPr>
  </w:style>
  <w:style w:type="character" w:customStyle="1" w:styleId="afffff6">
    <w:name w:val="Заголовок своего сообщения"/>
    <w:uiPriority w:val="99"/>
    <w:rPr>
      <w:b/>
      <w:bCs w:val="0"/>
      <w:color w:val="26282F"/>
    </w:rPr>
  </w:style>
  <w:style w:type="character" w:customStyle="1" w:styleId="afffff7">
    <w:name w:val="Заголовок чужого сообщения"/>
    <w:uiPriority w:val="99"/>
    <w:rPr>
      <w:b/>
      <w:bCs w:val="0"/>
      <w:color w:val="FF0000"/>
    </w:rPr>
  </w:style>
  <w:style w:type="character" w:customStyle="1" w:styleId="afffff8">
    <w:name w:val="Найденные слова"/>
    <w:uiPriority w:val="99"/>
    <w:rPr>
      <w:b/>
      <w:bCs w:val="0"/>
      <w:color w:val="26282F"/>
      <w:shd w:val="clear" w:color="auto" w:fill="FFF580"/>
    </w:rPr>
  </w:style>
  <w:style w:type="character" w:customStyle="1" w:styleId="afffff9">
    <w:name w:val="Не вступил в силу"/>
    <w:uiPriority w:val="99"/>
    <w:rPr>
      <w:b/>
      <w:bCs w:val="0"/>
      <w:color w:val="000000"/>
      <w:shd w:val="clear" w:color="auto" w:fill="D8EDE8"/>
    </w:rPr>
  </w:style>
  <w:style w:type="character" w:customStyle="1" w:styleId="afffffa">
    <w:name w:val="Опечатки"/>
    <w:uiPriority w:val="99"/>
    <w:rPr>
      <w:color w:val="FF0000"/>
    </w:rPr>
  </w:style>
  <w:style w:type="character" w:customStyle="1" w:styleId="afffffb">
    <w:name w:val="Продолжение ссылки"/>
    <w:uiPriority w:val="99"/>
  </w:style>
  <w:style w:type="character" w:customStyle="1" w:styleId="afffffc">
    <w:name w:val="Сравнение редакций"/>
    <w:uiPriority w:val="99"/>
    <w:rPr>
      <w:b/>
      <w:bCs w:val="0"/>
      <w:color w:val="26282F"/>
    </w:rPr>
  </w:style>
  <w:style w:type="character" w:customStyle="1" w:styleId="afffffd">
    <w:name w:val="Сравнение редакций. Добавленный фрагмент"/>
    <w:uiPriority w:val="99"/>
    <w:rPr>
      <w:color w:val="000000"/>
      <w:shd w:val="clear" w:color="auto" w:fill="C1D7FF"/>
    </w:rPr>
  </w:style>
  <w:style w:type="character" w:customStyle="1" w:styleId="afffffe">
    <w:name w:val="Сравнение редакций. Удаленный фрагмент"/>
    <w:uiPriority w:val="99"/>
    <w:rPr>
      <w:color w:val="000000"/>
      <w:shd w:val="clear" w:color="auto" w:fill="C4C413"/>
    </w:rPr>
  </w:style>
  <w:style w:type="character" w:customStyle="1" w:styleId="affffff">
    <w:name w:val="Ссылка на утративший силу документ"/>
    <w:uiPriority w:val="99"/>
    <w:rPr>
      <w:b/>
      <w:bCs w:val="0"/>
      <w:color w:val="749232"/>
    </w:rPr>
  </w:style>
  <w:style w:type="character" w:customStyle="1" w:styleId="affffff0">
    <w:name w:val="Утратил силу"/>
    <w:uiPriority w:val="99"/>
    <w:rPr>
      <w:b/>
      <w:bCs w:val="0"/>
      <w:strike/>
      <w:color w:val="666600"/>
    </w:rPr>
  </w:style>
  <w:style w:type="character" w:customStyle="1" w:styleId="affffff1">
    <w:name w:val="Обычный (Интернет) Знак"/>
    <w:uiPriority w:val="99"/>
    <w:rPr>
      <w:rFonts w:ascii="Times New Roman" w:hAnsi="Times New Roman" w:cs="Times New Roman" w:hint="default"/>
      <w:sz w:val="24"/>
      <w:szCs w:val="24"/>
      <w:lang w:val="en-US" w:eastAsia="nl-NL"/>
    </w:rPr>
  </w:style>
  <w:style w:type="table" w:customStyle="1" w:styleId="29">
    <w:name w:val="Сетка таблицы2"/>
    <w:basedOn w:val="a1"/>
    <w:next w:val="a7"/>
    <w:uiPriority w:val="39"/>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nformat">
    <w:name w:val="ConsPlusNonformat"/>
    <w:uiPriority w:val="99"/>
    <w:pPr>
      <w:widowControl w:val="0"/>
    </w:pPr>
    <w:rPr>
      <w:rFonts w:ascii="Courier New" w:eastAsia="Times New Roman" w:hAnsi="Courier New" w:cs="Courier New"/>
      <w:sz w:val="20"/>
      <w:szCs w:val="20"/>
      <w:lang w:eastAsia="ru-RU"/>
    </w:rPr>
  </w:style>
  <w:style w:type="table" w:customStyle="1" w:styleId="TableNormal13">
    <w:name w:val="Table Normal13"/>
    <w:uiPriority w:val="2"/>
    <w:semiHidden/>
    <w:qFormat/>
    <w:pPr>
      <w:widowControl w:val="0"/>
    </w:pPr>
    <w:rPr>
      <w:rFonts w:ascii="Calibri" w:eastAsia="Calibri" w:hAnsi="Calibri" w:cs="Times New Roman"/>
      <w:lang w:val="en-US"/>
    </w:rPr>
    <w:tblPr>
      <w:tblCellMar>
        <w:top w:w="0" w:type="dxa"/>
        <w:left w:w="0" w:type="dxa"/>
        <w:bottom w:w="0" w:type="dxa"/>
        <w:right w:w="0" w:type="dxa"/>
      </w:tblCellMar>
    </w:tblPr>
  </w:style>
  <w:style w:type="character" w:styleId="affffff2">
    <w:name w:val="Strong"/>
    <w:uiPriority w:val="22"/>
    <w:qFormat/>
    <w:rPr>
      <w:b/>
      <w:bCs/>
    </w:rPr>
  </w:style>
  <w:style w:type="character" w:styleId="affffff3">
    <w:name w:val="Subtle Emphasis"/>
    <w:uiPriority w:val="19"/>
    <w:qFormat/>
    <w:rPr>
      <w:i/>
      <w:iCs/>
      <w:color w:val="404040"/>
    </w:rPr>
  </w:style>
  <w:style w:type="paragraph" w:styleId="affffff4">
    <w:name w:val="TOC Heading"/>
    <w:basedOn w:val="1"/>
    <w:next w:val="a"/>
    <w:uiPriority w:val="39"/>
    <w:unhideWhenUsed/>
    <w:qFormat/>
    <w:pPr>
      <w:keepNext/>
      <w:keepLines/>
      <w:spacing w:before="240" w:beforeAutospacing="0" w:after="0" w:afterAutospacing="0" w:line="259" w:lineRule="auto"/>
      <w:ind w:firstLine="709"/>
      <w:outlineLvl w:val="9"/>
    </w:pPr>
    <w:rPr>
      <w:rFonts w:ascii="@Batang" w:eastAsia="Segoe UI" w:hAnsi="@Batang" w:cs="Segoe UI"/>
      <w:b w:val="0"/>
      <w:bCs w:val="0"/>
      <w:color w:val="2F5496"/>
    </w:rPr>
  </w:style>
  <w:style w:type="table" w:customStyle="1" w:styleId="310">
    <w:name w:val="Таблица простая 31"/>
    <w:basedOn w:val="a1"/>
    <w:uiPriority w:val="43"/>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cBorders>
      </w:tcPr>
    </w:tblStylePr>
    <w:tblStylePr w:type="lastCol">
      <w:rPr>
        <w:b/>
        <w:bCs/>
        <w:caps/>
      </w:rPr>
      <w:tblPr/>
      <w:tcPr>
        <w:tcBorders>
          <w:left w:val="none" w:sz="4" w:space="0" w:color="000000"/>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one" w:sz="4" w:space="0" w:color="000000"/>
        </w:tcBorders>
      </w:tcPr>
    </w:tblStylePr>
    <w:tblStylePr w:type="nwCell">
      <w:tblPr/>
      <w:tcPr>
        <w:tcBorders>
          <w:right w:val="none" w:sz="4" w:space="0" w:color="000000"/>
        </w:tcBorders>
      </w:tcPr>
    </w:tblStylePr>
  </w:style>
  <w:style w:type="paragraph" w:styleId="affffff5">
    <w:name w:val="Title"/>
    <w:basedOn w:val="a"/>
    <w:next w:val="a"/>
    <w:link w:val="2a"/>
    <w:uiPriority w:val="10"/>
    <w:qFormat/>
    <w:pPr>
      <w:spacing w:after="120" w:line="276" w:lineRule="auto"/>
      <w:ind w:firstLine="709"/>
      <w:outlineLvl w:val="0"/>
    </w:pPr>
    <w:rPr>
      <w:rFonts w:ascii="Segoe UI" w:eastAsia="Segoe UI" w:hAnsi="Segoe UI" w:cs="Segoe UI"/>
      <w:sz w:val="24"/>
      <w:szCs w:val="24"/>
      <w:lang w:eastAsia="ru-RU"/>
    </w:rPr>
  </w:style>
  <w:style w:type="character" w:customStyle="1" w:styleId="affffff6">
    <w:name w:val="Заголовок Знак"/>
    <w:basedOn w:val="a0"/>
    <w:uiPriority w:val="10"/>
    <w:rPr>
      <w:rFonts w:asciiTheme="majorHAnsi" w:eastAsiaTheme="majorEastAsia" w:hAnsiTheme="majorHAnsi" w:cstheme="majorBidi"/>
      <w:spacing w:val="-10"/>
      <w:sz w:val="56"/>
      <w:szCs w:val="56"/>
    </w:rPr>
  </w:style>
  <w:style w:type="character" w:customStyle="1" w:styleId="2a">
    <w:name w:val="Заголовок Знак2"/>
    <w:link w:val="affffff5"/>
    <w:uiPriority w:val="10"/>
    <w:rPr>
      <w:rFonts w:ascii="Segoe UI" w:eastAsia="Segoe UI" w:hAnsi="Segoe UI" w:cs="Segoe UI"/>
      <w:sz w:val="24"/>
      <w:szCs w:val="24"/>
      <w:lang w:eastAsia="ru-RU"/>
    </w:rPr>
  </w:style>
  <w:style w:type="paragraph" w:customStyle="1" w:styleId="120">
    <w:name w:val="таблСлева12"/>
    <w:basedOn w:val="a"/>
    <w:uiPriority w:val="3"/>
    <w:qFormat/>
    <w:rPr>
      <w:rFonts w:ascii="Segoe UI" w:eastAsia="Segoe UI" w:hAnsi="Segoe UI" w:cs="Segoe UI"/>
      <w:iCs/>
      <w:sz w:val="24"/>
      <w:szCs w:val="28"/>
      <w:lang w:eastAsia="ru-RU"/>
    </w:rPr>
  </w:style>
  <w:style w:type="paragraph" w:customStyle="1" w:styleId="s16">
    <w:name w:val="s_16"/>
    <w:basedOn w:val="a"/>
    <w:pPr>
      <w:spacing w:before="100" w:beforeAutospacing="1" w:after="100" w:afterAutospacing="1"/>
    </w:pPr>
    <w:rPr>
      <w:rFonts w:ascii="Times New Roman" w:eastAsia="Times New Roman" w:hAnsi="Times New Roman" w:cs="Times New Roman"/>
      <w:sz w:val="24"/>
      <w:szCs w:val="24"/>
      <w:lang w:eastAsia="ru-RU"/>
    </w:rPr>
  </w:style>
  <w:style w:type="table" w:customStyle="1" w:styleId="320">
    <w:name w:val="Таблица простая 32"/>
    <w:basedOn w:val="a1"/>
    <w:uiPriority w:val="43"/>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cBorders>
      </w:tcPr>
    </w:tblStylePr>
    <w:tblStylePr w:type="lastCol">
      <w:rPr>
        <w:b/>
        <w:bCs/>
        <w:caps/>
      </w:rPr>
      <w:tblPr/>
      <w:tcPr>
        <w:tcBorders>
          <w:left w:val="none" w:sz="4" w:space="0" w:color="000000"/>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one" w:sz="4" w:space="0" w:color="000000"/>
        </w:tcBorders>
      </w:tcPr>
    </w:tblStylePr>
    <w:tblStylePr w:type="nwCell">
      <w:tblPr/>
      <w:tcPr>
        <w:tcBorders>
          <w:right w:val="none" w:sz="4" w:space="0" w:color="000000"/>
        </w:tcBorders>
      </w:tcPr>
    </w:tblStylePr>
  </w:style>
  <w:style w:type="character" w:customStyle="1" w:styleId="2b">
    <w:name w:val="Неразрешенное упоминание2"/>
    <w:uiPriority w:val="99"/>
    <w:semiHidden/>
    <w:unhideWhenUsed/>
    <w:rPr>
      <w:color w:val="605E5C"/>
      <w:shd w:val="clear" w:color="auto" w:fill="E1DFDD"/>
    </w:rPr>
  </w:style>
  <w:style w:type="character" w:customStyle="1" w:styleId="2c">
    <w:name w:val="Основной текст (2)_"/>
    <w:link w:val="2d"/>
    <w:rPr>
      <w:sz w:val="28"/>
      <w:shd w:val="clear" w:color="auto" w:fill="FFFFFF"/>
    </w:rPr>
  </w:style>
  <w:style w:type="paragraph" w:customStyle="1" w:styleId="2d">
    <w:name w:val="Основной текст (2)"/>
    <w:basedOn w:val="a"/>
    <w:link w:val="2c"/>
    <w:pPr>
      <w:widowControl w:val="0"/>
      <w:shd w:val="clear" w:color="auto" w:fill="FFFFFF"/>
      <w:spacing w:before="360" w:line="240" w:lineRule="atLeast"/>
      <w:jc w:val="both"/>
    </w:pPr>
    <w:rPr>
      <w:sz w:val="28"/>
    </w:rPr>
  </w:style>
  <w:style w:type="character" w:customStyle="1" w:styleId="c7">
    <w:name w:val="c7"/>
    <w:rPr>
      <w:rFonts w:cs="Times New Roman"/>
    </w:rPr>
  </w:style>
  <w:style w:type="paragraph" w:customStyle="1" w:styleId="xl63">
    <w:name w:val="xl63"/>
    <w:basedOn w:val="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5">
    <w:name w:val="xl65"/>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pPr>
      <w:pBdr>
        <w:bottom w:val="single" w:sz="8" w:space="0" w:color="000000"/>
        <w:right w:val="single" w:sz="8" w:space="0" w:color="000000"/>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pPr>
      <w:pBdr>
        <w:top w:val="single" w:sz="4" w:space="0" w:color="000000"/>
        <w:left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pPr>
      <w:pBdr>
        <w:top w:val="single" w:sz="8" w:space="0" w:color="000000"/>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73">
    <w:name w:val="xl73"/>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4">
    <w:name w:val="xl74"/>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5">
    <w:name w:val="xl75"/>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sz w:val="16"/>
      <w:szCs w:val="16"/>
      <w:lang w:eastAsia="ru-RU"/>
    </w:rPr>
  </w:style>
  <w:style w:type="paragraph" w:customStyle="1" w:styleId="xl76">
    <w:name w:val="xl76"/>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sz w:val="16"/>
      <w:szCs w:val="16"/>
      <w:lang w:eastAsia="ru-RU"/>
    </w:rPr>
  </w:style>
  <w:style w:type="paragraph" w:customStyle="1" w:styleId="xl77">
    <w:name w:val="xl77"/>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78">
    <w:name w:val="xl78"/>
    <w:basedOn w:val="a"/>
    <w:pPr>
      <w:pBdr>
        <w:top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pPr>
      <w:pBdr>
        <w:top w:val="single" w:sz="4" w:space="0" w:color="000000"/>
        <w:left w:val="single" w:sz="4" w:space="0" w:color="000000"/>
        <w:right w:val="single" w:sz="4" w:space="0" w:color="000000"/>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pPr>
      <w:pBdr>
        <w:left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87">
    <w:name w:val="xl87"/>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88">
    <w:name w:val="xl88"/>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89">
    <w:name w:val="xl89"/>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pPr>
    <w:rPr>
      <w:rFonts w:ascii="Times New Roman" w:eastAsia="Times New Roman" w:hAnsi="Times New Roman" w:cs="Times New Roman"/>
      <w:i/>
      <w:iCs/>
      <w:sz w:val="14"/>
      <w:szCs w:val="14"/>
      <w:lang w:eastAsia="ru-RU"/>
    </w:rPr>
  </w:style>
  <w:style w:type="paragraph" w:customStyle="1" w:styleId="xl90">
    <w:name w:val="xl90"/>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91">
    <w:name w:val="xl91"/>
    <w:basedOn w:val="a"/>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pPr>
      <w:pBdr>
        <w:top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pPr>
      <w:pBdr>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pPr>
      <w:pBdr>
        <w:top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pPr>
      <w:pBdr>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pPr>
      <w:pBdr>
        <w:left w:val="single" w:sz="8" w:space="0" w:color="000000"/>
        <w:bottom w:val="single" w:sz="4"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3">
    <w:name w:val="xl103"/>
    <w:basedOn w:val="a"/>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04">
    <w:name w:val="xl104"/>
    <w:basedOn w:val="a"/>
    <w:pPr>
      <w:pBdr>
        <w:top w:val="single" w:sz="8" w:space="0" w:color="000000"/>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05">
    <w:name w:val="xl105"/>
    <w:basedOn w:val="a"/>
    <w:pPr>
      <w:pBdr>
        <w:top w:val="single" w:sz="8" w:space="0" w:color="000000"/>
        <w:left w:val="single" w:sz="4"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06">
    <w:name w:val="xl106"/>
    <w:basedOn w:val="a"/>
    <w:pPr>
      <w:pBdr>
        <w:top w:val="single" w:sz="8" w:space="0" w:color="000000"/>
        <w:left w:val="single" w:sz="8" w:space="0" w:color="000000"/>
        <w:bottom w:val="single" w:sz="8" w:space="0" w:color="000000"/>
        <w:right w:val="single" w:sz="4" w:space="0" w:color="000000"/>
      </w:pBdr>
      <w:shd w:val="clear" w:color="000000" w:fill="D9D9D9"/>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07">
    <w:name w:val="xl107"/>
    <w:basedOn w:val="a"/>
    <w:pPr>
      <w:pBdr>
        <w:top w:val="single" w:sz="8" w:space="0" w:color="000000"/>
        <w:left w:val="single" w:sz="4"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08">
    <w:name w:val="xl108"/>
    <w:basedOn w:val="a"/>
    <w:pPr>
      <w:pBdr>
        <w:top w:val="single" w:sz="8" w:space="0" w:color="000000"/>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pPr>
      <w:pBdr>
        <w:top w:val="single" w:sz="8" w:space="0" w:color="000000"/>
        <w:left w:val="single" w:sz="8" w:space="0" w:color="000000"/>
        <w:bottom w:val="single" w:sz="8"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0">
    <w:name w:val="xl110"/>
    <w:basedOn w:val="a"/>
    <w:pPr>
      <w:pBdr>
        <w:left w:val="single" w:sz="8" w:space="0" w:color="000000"/>
        <w:bottom w:val="single" w:sz="8" w:space="0" w:color="000000"/>
        <w:right w:val="single" w:sz="8" w:space="0" w:color="000000"/>
      </w:pBdr>
      <w:shd w:val="clear" w:color="000000" w:fill="D9D9D9"/>
      <w:spacing w:before="100" w:beforeAutospacing="1" w:after="100" w:afterAutospacing="1"/>
      <w:jc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12">
    <w:name w:val="xl112"/>
    <w:basedOn w:val="a"/>
    <w:pPr>
      <w:pBdr>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13">
    <w:name w:val="xl113"/>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14">
    <w:name w:val="xl114"/>
    <w:basedOn w:val="a"/>
    <w:pPr>
      <w:pBdr>
        <w:bottom w:val="single" w:sz="8" w:space="0" w:color="000000"/>
        <w:right w:val="single" w:sz="8" w:space="0" w:color="000000"/>
      </w:pBdr>
      <w:shd w:val="clear" w:color="000000" w:fill="D9D9D9"/>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15">
    <w:name w:val="xl115"/>
    <w:basedOn w:val="a"/>
    <w:pPr>
      <w:pBdr>
        <w:left w:val="single" w:sz="4"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pPr>
      <w:pBdr>
        <w:left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pPr>
      <w:pBdr>
        <w:top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pPr>
      <w:pBdr>
        <w:left w:val="single" w:sz="8" w:space="0" w:color="000000"/>
        <w:right w:val="single" w:sz="8" w:space="0" w:color="000000"/>
      </w:pBdr>
      <w:shd w:val="clear" w:color="000000" w:fill="FFFFFF"/>
      <w:spacing w:before="100" w:beforeAutospacing="1" w:after="100" w:afterAutospacing="1"/>
    </w:pPr>
    <w:rPr>
      <w:rFonts w:ascii="Times New Roman" w:eastAsia="Times New Roman" w:hAnsi="Times New Roman" w:cs="Times New Roman"/>
      <w:sz w:val="16"/>
      <w:szCs w:val="16"/>
      <w:lang w:eastAsia="ru-RU"/>
    </w:rPr>
  </w:style>
  <w:style w:type="paragraph" w:customStyle="1" w:styleId="xl123">
    <w:name w:val="xl123"/>
    <w:basedOn w:val="a"/>
    <w:pPr>
      <w:pBdr>
        <w:right w:val="single" w:sz="8" w:space="0" w:color="000000"/>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4">
    <w:name w:val="xl124"/>
    <w:basedOn w:val="a"/>
    <w:pPr>
      <w:pBdr>
        <w:left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pPr>
      <w:pBdr>
        <w:bottom w:val="single" w:sz="8" w:space="0" w:color="000000"/>
        <w:right w:val="single" w:sz="8" w:space="0" w:color="000000"/>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pPr>
      <w:pBdr>
        <w:left w:val="single" w:sz="8" w:space="0" w:color="000000"/>
        <w:bottom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pPr>
      <w:pBdr>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28">
    <w:name w:val="xl128"/>
    <w:basedOn w:val="a"/>
    <w:pPr>
      <w:pBdr>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30">
    <w:name w:val="xl130"/>
    <w:basedOn w:val="a"/>
    <w:pPr>
      <w:pBdr>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pPr>
      <w:pBdr>
        <w:top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2">
    <w:name w:val="xl132"/>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38">
    <w:name w:val="xl138"/>
    <w:basedOn w:val="a"/>
    <w:pPr>
      <w:pBdr>
        <w:top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39">
    <w:name w:val="xl139"/>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40">
    <w:name w:val="xl140"/>
    <w:basedOn w:val="a"/>
    <w:pPr>
      <w:pBdr>
        <w:top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41">
    <w:name w:val="xl141"/>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pPr>
      <w:pBdr>
        <w:top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pPr>
      <w:pBdr>
        <w:top w:val="single" w:sz="8" w:space="0" w:color="000000"/>
        <w:left w:val="single" w:sz="4" w:space="0" w:color="000000"/>
        <w:bottom w:val="single" w:sz="8" w:space="0" w:color="000000"/>
        <w:right w:val="single" w:sz="4"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pPr>
      <w:pBdr>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pPr>
      <w:pBdr>
        <w:top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7">
    <w:name w:val="xl147"/>
    <w:basedOn w:val="a"/>
    <w:pPr>
      <w:pBdr>
        <w:top w:val="single" w:sz="8" w:space="0" w:color="000000"/>
        <w:left w:val="single" w:sz="4"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pPr>
      <w:pBdr>
        <w:top w:val="single" w:sz="8" w:space="0" w:color="000000"/>
        <w:left w:val="single" w:sz="4"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49">
    <w:name w:val="xl149"/>
    <w:basedOn w:val="a"/>
    <w:pPr>
      <w:pBdr>
        <w:top w:val="single" w:sz="8" w:space="0" w:color="000000"/>
        <w:left w:val="single" w:sz="4" w:space="0" w:color="000000"/>
        <w:bottom w:val="single" w:sz="8" w:space="0" w:color="000000"/>
        <w:right w:val="single" w:sz="8" w:space="0" w:color="000000"/>
      </w:pBdr>
      <w:shd w:val="clear" w:color="000000" w:fill="D9D9D9"/>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50">
    <w:name w:val="xl150"/>
    <w:basedOn w:val="a"/>
    <w:pPr>
      <w:pBdr>
        <w:top w:val="single" w:sz="4" w:space="0" w:color="000000"/>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1">
    <w:name w:val="xl151"/>
    <w:basedOn w:val="a"/>
    <w:pPr>
      <w:pBdr>
        <w:top w:val="single" w:sz="4" w:space="0" w:color="000000"/>
        <w:left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2">
    <w:name w:val="xl152"/>
    <w:basedOn w:val="a"/>
    <w:pPr>
      <w:pBdr>
        <w:top w:val="single" w:sz="4" w:space="0" w:color="000000"/>
        <w:bottom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pPr>
      <w:pBdr>
        <w:top w:val="single" w:sz="4" w:space="0" w:color="000000"/>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4">
    <w:name w:val="xl154"/>
    <w:basedOn w:val="a"/>
    <w:pPr>
      <w:pBdr>
        <w:top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5">
    <w:name w:val="xl155"/>
    <w:basedOn w:val="a"/>
    <w:pPr>
      <w:pBdr>
        <w:top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6">
    <w:name w:val="xl156"/>
    <w:basedOn w:val="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pPr>
      <w:pBdr>
        <w:top w:val="single" w:sz="8" w:space="0" w:color="000000"/>
        <w:left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59">
    <w:name w:val="xl159"/>
    <w:basedOn w:val="a"/>
    <w:pPr>
      <w:pBdr>
        <w:left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0">
    <w:name w:val="xl160"/>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1">
    <w:name w:val="xl161"/>
    <w:basedOn w:val="a"/>
    <w:pPr>
      <w:pBdr>
        <w:top w:val="single" w:sz="8" w:space="0" w:color="000000"/>
        <w:lef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2">
    <w:name w:val="xl162"/>
    <w:basedOn w:val="a"/>
    <w:pPr>
      <w:pBdr>
        <w:lef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3">
    <w:name w:val="xl163"/>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4">
    <w:name w:val="xl164"/>
    <w:basedOn w:val="a"/>
    <w:pPr>
      <w:pBdr>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65">
    <w:name w:val="xl165"/>
    <w:basedOn w:val="a"/>
    <w:pPr>
      <w:pBdr>
        <w:left w:val="single" w:sz="4" w:space="0" w:color="000000"/>
        <w:bottom w:val="single" w:sz="4" w:space="0" w:color="000000"/>
        <w:right w:val="single" w:sz="4" w:space="0" w:color="000000"/>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pPr>
      <w:pBdr>
        <w:top w:val="single" w:sz="4" w:space="0" w:color="000000"/>
        <w:left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b/>
      <w:bCs/>
      <w:sz w:val="14"/>
      <w:szCs w:val="14"/>
      <w:lang w:eastAsia="ru-RU"/>
    </w:rPr>
  </w:style>
  <w:style w:type="paragraph" w:customStyle="1" w:styleId="xl167">
    <w:name w:val="xl167"/>
    <w:basedOn w:val="a"/>
    <w:pPr>
      <w:pBdr>
        <w:top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b/>
      <w:bCs/>
      <w:sz w:val="14"/>
      <w:szCs w:val="14"/>
      <w:lang w:eastAsia="ru-RU"/>
    </w:rPr>
  </w:style>
  <w:style w:type="paragraph" w:customStyle="1" w:styleId="xl168">
    <w:name w:val="xl168"/>
    <w:basedOn w:val="a"/>
    <w:pPr>
      <w:pBdr>
        <w:top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b/>
      <w:bCs/>
      <w:sz w:val="14"/>
      <w:szCs w:val="14"/>
      <w:lang w:eastAsia="ru-RU"/>
    </w:rPr>
  </w:style>
  <w:style w:type="paragraph" w:customStyle="1" w:styleId="xl169">
    <w:name w:val="xl169"/>
    <w:basedOn w:val="a"/>
    <w:pPr>
      <w:pBdr>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0">
    <w:name w:val="xl170"/>
    <w:basedOn w:val="a"/>
    <w:pPr>
      <w:pBdr>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1">
    <w:name w:val="xl171"/>
    <w:basedOn w:val="a"/>
    <w:pPr>
      <w:pBdr>
        <w:top w:val="single" w:sz="4" w:space="0" w:color="000000"/>
        <w:left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2">
    <w:name w:val="xl172"/>
    <w:basedOn w:val="a"/>
    <w:pPr>
      <w:pBdr>
        <w:top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3">
    <w:name w:val="xl173"/>
    <w:basedOn w:val="a"/>
    <w:pPr>
      <w:pBdr>
        <w:top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4">
    <w:name w:val="xl174"/>
    <w:basedOn w:val="a"/>
    <w:pPr>
      <w:pBdr>
        <w:top w:val="single" w:sz="4" w:space="0" w:color="000000"/>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5">
    <w:name w:val="xl175"/>
    <w:basedOn w:val="a"/>
    <w:pPr>
      <w:pBdr>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6">
    <w:name w:val="xl176"/>
    <w:basedOn w:val="a"/>
    <w:pPr>
      <w:pBdr>
        <w:left w:val="single" w:sz="4" w:space="0" w:color="000000"/>
        <w:bottom w:val="single" w:sz="8"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c14">
    <w:name w:val="c14"/>
    <w:basedOn w:val="a"/>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style>
  <w:style w:type="paragraph" w:customStyle="1" w:styleId="c18">
    <w:name w:val="c18"/>
    <w:basedOn w:val="a"/>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style>
  <w:style w:type="numbering" w:customStyle="1" w:styleId="2e">
    <w:name w:val="Нет списка2"/>
    <w:next w:val="a2"/>
    <w:uiPriority w:val="99"/>
    <w:semiHidden/>
    <w:unhideWhenUsed/>
  </w:style>
  <w:style w:type="character" w:customStyle="1" w:styleId="c21">
    <w:name w:val="c21"/>
    <w:basedOn w:val="a0"/>
  </w:style>
  <w:style w:type="paragraph" w:customStyle="1" w:styleId="xl177">
    <w:name w:val="xl177"/>
    <w:basedOn w:val="a"/>
    <w:pPr>
      <w:pBdr>
        <w:top w:val="single" w:sz="4" w:space="0" w:color="000000"/>
        <w:left w:val="single" w:sz="4" w:space="0" w:color="000000"/>
        <w:right w:val="single" w:sz="4" w:space="0" w:color="000000"/>
      </w:pBdr>
      <w:spacing w:before="100" w:beforeAutospacing="1" w:after="100" w:afterAutospacing="1"/>
      <w:jc w:val="center"/>
    </w:pPr>
    <w:rPr>
      <w:rFonts w:ascii="Times New Roman" w:eastAsia="Times New Roman" w:hAnsi="Times New Roman" w:cs="Times New Roman"/>
      <w:sz w:val="14"/>
      <w:szCs w:val="14"/>
      <w:lang w:eastAsia="ru-RU"/>
    </w:rPr>
  </w:style>
  <w:style w:type="paragraph" w:customStyle="1" w:styleId="xl178">
    <w:name w:val="xl178"/>
    <w:basedOn w:val="a"/>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sz w:val="14"/>
      <w:szCs w:val="14"/>
      <w:lang w:eastAsia="ru-RU"/>
    </w:rPr>
  </w:style>
  <w:style w:type="paragraph" w:customStyle="1" w:styleId="xl179">
    <w:name w:val="xl179"/>
    <w:basedOn w:val="a"/>
    <w:pPr>
      <w:shd w:val="clear" w:color="000000" w:fill="FFFFFF"/>
      <w:spacing w:before="100" w:beforeAutospacing="1" w:after="100" w:afterAutospacing="1"/>
      <w:jc w:val="center"/>
    </w:pPr>
    <w:rPr>
      <w:rFonts w:ascii="Times New Roman" w:eastAsia="Times New Roman" w:hAnsi="Times New Roman" w:cs="Times New Roman"/>
      <w:sz w:val="14"/>
      <w:szCs w:val="14"/>
      <w:lang w:eastAsia="ru-RU"/>
    </w:rPr>
  </w:style>
  <w:style w:type="paragraph" w:customStyle="1" w:styleId="xl180">
    <w:name w:val="xl180"/>
    <w:basedOn w:val="a"/>
    <w:pPr>
      <w:spacing w:before="100" w:beforeAutospacing="1" w:after="100" w:afterAutospacing="1"/>
      <w:jc w:val="center"/>
    </w:pPr>
    <w:rPr>
      <w:rFonts w:ascii="Times New Roman" w:eastAsia="Times New Roman" w:hAnsi="Times New Roman" w:cs="Times New Roman"/>
      <w:sz w:val="14"/>
      <w:szCs w:val="14"/>
      <w:lang w:eastAsia="ru-RU"/>
    </w:rPr>
  </w:style>
  <w:style w:type="character" w:customStyle="1" w:styleId="1d">
    <w:name w:val="Заголовок Знак1"/>
    <w:basedOn w:val="a0"/>
    <w:uiPriority w:val="10"/>
    <w:rPr>
      <w:rFonts w:asciiTheme="majorHAnsi" w:eastAsiaTheme="majorEastAsia" w:hAnsiTheme="majorHAnsi" w:cstheme="majorBidi"/>
      <w:spacing w:val="-10"/>
      <w:sz w:val="56"/>
      <w:szCs w:val="56"/>
    </w:rPr>
  </w:style>
  <w:style w:type="paragraph" w:styleId="affffff7">
    <w:name w:val="No Spacing"/>
    <w:link w:val="affffff8"/>
    <w:uiPriority w:val="1"/>
    <w:qFormat/>
    <w:rPr>
      <w:rFonts w:ascii="Calibri" w:eastAsia="Times New Roman" w:hAnsi="Calibri" w:cs="Times New Roman"/>
      <w:lang w:eastAsia="ru-RU"/>
    </w:rPr>
  </w:style>
  <w:style w:type="paragraph" w:customStyle="1" w:styleId="1e">
    <w:name w:val="Обычный (веб)1"/>
    <w:basedOn w:val="a"/>
    <w:next w:val="aff0"/>
    <w:qFormat/>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Pr>
      <w:color w:val="605E5C"/>
      <w:shd w:val="clear" w:color="auto" w:fill="E1DFDD"/>
    </w:rPr>
  </w:style>
  <w:style w:type="table" w:customStyle="1" w:styleId="34">
    <w:name w:val="Сетка таблицы3"/>
    <w:basedOn w:val="a1"/>
    <w:next w:val="a7"/>
    <w:uiPriority w:val="39"/>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f">
    <w:name w:val="Название Знак1"/>
    <w:uiPriority w:val="10"/>
    <w:rPr>
      <w:rFonts w:ascii="Times New Roman" w:hAnsi="Times New Roman"/>
      <w:sz w:val="24"/>
      <w:szCs w:val="24"/>
    </w:rPr>
  </w:style>
  <w:style w:type="table" w:customStyle="1" w:styleId="211">
    <w:name w:val="Сетка таблицы21"/>
    <w:basedOn w:val="a1"/>
    <w:next w:val="a7"/>
    <w:uiPriority w:val="3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43">
    <w:name w:val="Неразрешенное упоминание4"/>
    <w:basedOn w:val="a0"/>
    <w:uiPriority w:val="99"/>
    <w:semiHidden/>
    <w:unhideWhenUsed/>
    <w:rPr>
      <w:color w:val="605E5C"/>
      <w:shd w:val="clear" w:color="auto" w:fill="E1DFDD"/>
    </w:rPr>
  </w:style>
  <w:style w:type="paragraph" w:customStyle="1" w:styleId="ConsPlusCell">
    <w:name w:val="ConsPlusCell"/>
    <w:uiPriority w:val="99"/>
    <w:rPr>
      <w:rFonts w:ascii="Arial" w:eastAsia="Times New Roman" w:hAnsi="Arial" w:cs="Arial"/>
      <w:sz w:val="20"/>
      <w:szCs w:val="20"/>
      <w:lang w:eastAsia="ru-RU"/>
    </w:rPr>
  </w:style>
  <w:style w:type="character" w:customStyle="1" w:styleId="affffff8">
    <w:name w:val="Без интервала Знак"/>
    <w:link w:val="affffff7"/>
    <w:uiPriority w:val="1"/>
    <w:rPr>
      <w:rFonts w:ascii="Calibri" w:eastAsia="Times New Roman" w:hAnsi="Calibri" w:cs="Times New Roman"/>
      <w:lang w:eastAsia="ru-RU"/>
    </w:rPr>
  </w:style>
  <w:style w:type="character" w:customStyle="1" w:styleId="FontStyle11">
    <w:name w:val="Font Style11"/>
    <w:uiPriority w:val="99"/>
    <w:rPr>
      <w:rFonts w:ascii="Times New Roman" w:hAnsi="Times New Roman" w:cs="Times New Roman"/>
      <w:sz w:val="22"/>
      <w:szCs w:val="22"/>
    </w:rPr>
  </w:style>
  <w:style w:type="character" w:customStyle="1" w:styleId="212pt">
    <w:name w:val="Основной текст (2) + 12 pt"/>
    <w:rPr>
      <w:rFonts w:ascii="Times New Roman" w:hAnsi="Times New Roman" w:cs="Times New Roman" w:hint="default"/>
      <w:strike w:val="0"/>
      <w:color w:val="000000"/>
      <w:spacing w:val="0"/>
      <w:position w:val="0"/>
      <w:sz w:val="24"/>
      <w:szCs w:val="24"/>
      <w:u w:val="none"/>
      <w:shd w:val="clear" w:color="auto" w:fill="FFFFFF"/>
      <w:lang w:val="ru-RU" w:eastAsia="ru-RU"/>
    </w:rPr>
  </w:style>
  <w:style w:type="paragraph" w:customStyle="1" w:styleId="1f0">
    <w:name w:val="Раздел 1"/>
    <w:basedOn w:val="1"/>
    <w:link w:val="1f1"/>
    <w:qFormat/>
    <w:pPr>
      <w:keepNext/>
      <w:spacing w:before="0" w:beforeAutospacing="0" w:after="120" w:afterAutospacing="0"/>
    </w:pPr>
    <w:rPr>
      <w:rFonts w:ascii="Times New Roman Полужирный" w:eastAsia="Segoe UI" w:hAnsi="Times New Roman Полужирный"/>
      <w:caps/>
    </w:rPr>
  </w:style>
  <w:style w:type="paragraph" w:customStyle="1" w:styleId="114">
    <w:name w:val="Раздел 1.1"/>
    <w:basedOn w:val="afc"/>
    <w:link w:val="115"/>
    <w:qFormat/>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1">
    <w:name w:val="Раздел 1 Знак"/>
    <w:basedOn w:val="10"/>
    <w:link w:val="1f0"/>
    <w:rPr>
      <w:rFonts w:ascii="Times New Roman Полужирный" w:eastAsia="Segoe UI" w:hAnsi="Times New Roman Полужирный" w:cs="Times New Roman"/>
      <w:b/>
      <w:bCs/>
      <w:caps/>
      <w:sz w:val="24"/>
      <w:szCs w:val="24"/>
      <w:lang w:eastAsia="ru-RU"/>
    </w:rPr>
  </w:style>
  <w:style w:type="character" w:customStyle="1" w:styleId="115">
    <w:name w:val="Раздел 1.1 Знак"/>
    <w:basedOn w:val="afd"/>
    <w:link w:val="114"/>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TextStyle">
    <w:name w:val="pTextStyle"/>
    <w:basedOn w:val="a"/>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pPr>
      <w:spacing w:line="252" w:lineRule="auto"/>
      <w:jc w:val="center"/>
    </w:pPr>
    <w:rPr>
      <w:rFonts w:ascii="Times New Roman" w:eastAsia="Times New Roman" w:hAnsi="Times New Roman" w:cs="Times New Roman"/>
      <w:sz w:val="24"/>
      <w:szCs w:val="24"/>
      <w:lang w:val="en-US" w:eastAsia="ru-RU"/>
    </w:rPr>
  </w:style>
  <w:style w:type="table" w:customStyle="1" w:styleId="44">
    <w:name w:val="Сетка таблицы4"/>
    <w:basedOn w:val="a1"/>
    <w:next w:val="a7"/>
    <w:uiPriority w:val="3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4">
    <w:name w:val="Знак сноски1"/>
    <w:basedOn w:val="a"/>
    <w:link w:val="af7"/>
    <w:uiPriority w:val="99"/>
    <w:rPr>
      <w:rFonts w:cs="Times New Roman"/>
      <w:vertAlign w:val="superscript"/>
    </w:rPr>
  </w:style>
  <w:style w:type="character" w:customStyle="1" w:styleId="docdata">
    <w:name w:val="docdata"/>
    <w:basedOn w:val="a0"/>
  </w:style>
  <w:style w:type="character" w:customStyle="1" w:styleId="53">
    <w:name w:val="Неразрешенное упоминание5"/>
    <w:basedOn w:val="a0"/>
    <w:uiPriority w:val="99"/>
    <w:semiHidden/>
    <w:unhideWhenUsed/>
    <w:rPr>
      <w:color w:val="605E5C"/>
      <w:shd w:val="clear" w:color="auto" w:fill="E1DFDD"/>
    </w:rPr>
  </w:style>
  <w:style w:type="paragraph" w:customStyle="1" w:styleId="paragraph">
    <w:name w:val="paragraph"/>
    <w:basedOn w:val="a"/>
    <w:rsid w:val="005F584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pellingerror">
    <w:name w:val="spellingerror"/>
    <w:basedOn w:val="a0"/>
    <w:rsid w:val="005F5844"/>
  </w:style>
  <w:style w:type="character" w:customStyle="1" w:styleId="normaltextrun">
    <w:name w:val="normaltextrun"/>
    <w:basedOn w:val="a0"/>
    <w:rsid w:val="005F5844"/>
  </w:style>
  <w:style w:type="character" w:customStyle="1" w:styleId="eop">
    <w:name w:val="eop"/>
    <w:basedOn w:val="a0"/>
    <w:rsid w:val="005F5844"/>
  </w:style>
  <w:style w:type="paragraph" w:customStyle="1" w:styleId="dt-p">
    <w:name w:val="dt-p"/>
    <w:basedOn w:val="a"/>
    <w:rsid w:val="005F584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s-markdown-paragraph">
    <w:name w:val="ds-markdown-paragraph"/>
    <w:basedOn w:val="a"/>
    <w:rsid w:val="009D41B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f2">
    <w:name w:val="Номер страницы1"/>
    <w:basedOn w:val="a"/>
    <w:rsid w:val="00E80AD9"/>
    <w:pPr>
      <w:spacing w:after="160" w:line="264" w:lineRule="auto"/>
    </w:pPr>
    <w:rPr>
      <w:rFonts w:eastAsia="Times New Roman" w:cs="Times New Roman"/>
      <w:color w:val="00000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020041">
      <w:bodyDiv w:val="1"/>
      <w:marLeft w:val="0"/>
      <w:marRight w:val="0"/>
      <w:marTop w:val="0"/>
      <w:marBottom w:val="0"/>
      <w:divBdr>
        <w:top w:val="none" w:sz="0" w:space="0" w:color="auto"/>
        <w:left w:val="none" w:sz="0" w:space="0" w:color="auto"/>
        <w:bottom w:val="none" w:sz="0" w:space="0" w:color="auto"/>
        <w:right w:val="none" w:sz="0" w:space="0" w:color="auto"/>
      </w:divBdr>
    </w:div>
    <w:div w:id="136559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F918D-9E3B-4109-86F3-9537B7406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7476</Words>
  <Characters>42615</Characters>
  <Application>Microsoft Office Word</Application>
  <DocSecurity>0</DocSecurity>
  <Lines>355</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user</cp:lastModifiedBy>
  <cp:revision>24</cp:revision>
  <cp:lastPrinted>2025-06-26T05:47:00Z</cp:lastPrinted>
  <dcterms:created xsi:type="dcterms:W3CDTF">2025-06-26T09:37:00Z</dcterms:created>
  <dcterms:modified xsi:type="dcterms:W3CDTF">2025-11-26T11:25:00Z</dcterms:modified>
</cp:coreProperties>
</file>